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BA71D" w14:textId="77777777" w:rsidR="003F6628" w:rsidRDefault="003F6628" w:rsidP="00C807F2">
      <w:pPr>
        <w:spacing w:after="0"/>
        <w:jc w:val="center"/>
        <w:rPr>
          <w:rFonts w:ascii="Times New Roman" w:hAnsi="Times New Roman" w:cs="Times New Roman"/>
          <w:sz w:val="28"/>
          <w:szCs w:val="28"/>
          <w:u w:val="single"/>
        </w:rPr>
      </w:pPr>
    </w:p>
    <w:p w14:paraId="594B1440" w14:textId="035CA8FD" w:rsidR="00B603CE" w:rsidRPr="00C807F2" w:rsidRDefault="00C807F2" w:rsidP="00C807F2">
      <w:pPr>
        <w:spacing w:after="0"/>
        <w:jc w:val="center"/>
        <w:rPr>
          <w:rFonts w:ascii="Times New Roman" w:hAnsi="Times New Roman" w:cs="Times New Roman"/>
          <w:sz w:val="28"/>
          <w:szCs w:val="28"/>
          <w:u w:val="single"/>
        </w:rPr>
      </w:pPr>
      <w:r w:rsidRPr="00C807F2">
        <w:rPr>
          <w:rFonts w:ascii="Times New Roman" w:hAnsi="Times New Roman" w:cs="Times New Roman"/>
          <w:sz w:val="28"/>
          <w:szCs w:val="28"/>
          <w:u w:val="single"/>
        </w:rPr>
        <w:t>NOTICE</w:t>
      </w:r>
    </w:p>
    <w:p w14:paraId="5343B11D" w14:textId="009773E2" w:rsidR="00C807F2" w:rsidRPr="00B956F8" w:rsidRDefault="00C807F2" w:rsidP="00C807F2">
      <w:pPr>
        <w:jc w:val="center"/>
        <w:rPr>
          <w:rFonts w:ascii="Times New Roman" w:hAnsi="Times New Roman" w:cs="Times New Roman"/>
          <w:sz w:val="28"/>
          <w:szCs w:val="28"/>
        </w:rPr>
      </w:pPr>
      <w:r w:rsidRPr="00B956F8">
        <w:rPr>
          <w:rFonts w:ascii="Times New Roman" w:hAnsi="Times New Roman" w:cs="Times New Roman"/>
          <w:sz w:val="28"/>
          <w:szCs w:val="28"/>
        </w:rPr>
        <w:t xml:space="preserve">Date: </w:t>
      </w:r>
      <w:r w:rsidR="00435F3F">
        <w:rPr>
          <w:rFonts w:ascii="Times New Roman" w:hAnsi="Times New Roman" w:cs="Times New Roman"/>
          <w:sz w:val="28"/>
          <w:szCs w:val="28"/>
        </w:rPr>
        <w:t>23</w:t>
      </w:r>
      <w:r w:rsidRPr="00B956F8">
        <w:rPr>
          <w:rFonts w:ascii="Times New Roman" w:hAnsi="Times New Roman" w:cs="Times New Roman"/>
          <w:sz w:val="28"/>
          <w:szCs w:val="28"/>
        </w:rPr>
        <w:t>/</w:t>
      </w:r>
      <w:r w:rsidR="005A72D3">
        <w:rPr>
          <w:rFonts w:ascii="Times New Roman" w:hAnsi="Times New Roman" w:cs="Times New Roman"/>
          <w:sz w:val="28"/>
          <w:szCs w:val="28"/>
        </w:rPr>
        <w:t>1</w:t>
      </w:r>
      <w:r w:rsidR="00435F3F">
        <w:rPr>
          <w:rFonts w:ascii="Times New Roman" w:hAnsi="Times New Roman" w:cs="Times New Roman"/>
          <w:sz w:val="28"/>
          <w:szCs w:val="28"/>
        </w:rPr>
        <w:t>1</w:t>
      </w:r>
      <w:r w:rsidRPr="00B956F8">
        <w:rPr>
          <w:rFonts w:ascii="Times New Roman" w:hAnsi="Times New Roman" w:cs="Times New Roman"/>
          <w:sz w:val="28"/>
          <w:szCs w:val="28"/>
        </w:rPr>
        <w:t>/2024</w:t>
      </w:r>
    </w:p>
    <w:p w14:paraId="5DC38A5E" w14:textId="60D89879" w:rsidR="004B604B" w:rsidRDefault="002942BA" w:rsidP="004B604B">
      <w:pPr>
        <w:ind w:left="-576" w:firstLine="720"/>
        <w:jc w:val="both"/>
        <w:rPr>
          <w:rFonts w:ascii="Times New Roman" w:hAnsi="Times New Roman" w:cs="Times New Roman"/>
          <w:sz w:val="24"/>
          <w:szCs w:val="24"/>
        </w:rPr>
      </w:pPr>
      <w:r w:rsidRPr="00123409">
        <w:rPr>
          <w:rFonts w:ascii="Times New Roman" w:hAnsi="Times New Roman" w:cs="Times New Roman"/>
          <w:sz w:val="24"/>
          <w:szCs w:val="24"/>
        </w:rPr>
        <w:t>Memo No RTU/EXAM/NOTICE/202</w:t>
      </w:r>
      <w:r w:rsidR="00C807F2" w:rsidRPr="00123409">
        <w:rPr>
          <w:rFonts w:ascii="Times New Roman" w:hAnsi="Times New Roman" w:cs="Times New Roman"/>
          <w:sz w:val="24"/>
          <w:szCs w:val="24"/>
        </w:rPr>
        <w:t>4</w:t>
      </w:r>
      <w:r w:rsidRPr="00123409">
        <w:rPr>
          <w:rFonts w:ascii="Times New Roman" w:hAnsi="Times New Roman" w:cs="Times New Roman"/>
          <w:sz w:val="24"/>
          <w:szCs w:val="24"/>
        </w:rPr>
        <w:t>/0</w:t>
      </w:r>
      <w:r w:rsidR="006D7400">
        <w:rPr>
          <w:rFonts w:ascii="Times New Roman" w:hAnsi="Times New Roman" w:cs="Times New Roman"/>
          <w:sz w:val="24"/>
          <w:szCs w:val="24"/>
        </w:rPr>
        <w:t>6</w:t>
      </w:r>
    </w:p>
    <w:p w14:paraId="38F15817" w14:textId="516BF4C6" w:rsidR="003F6628" w:rsidRDefault="00E04356" w:rsidP="00123409">
      <w:pPr>
        <w:ind w:firstLine="720"/>
        <w:jc w:val="both"/>
        <w:rPr>
          <w:rFonts w:ascii="Times New Roman" w:hAnsi="Times New Roman" w:cs="Times New Roman"/>
          <w:sz w:val="24"/>
          <w:szCs w:val="24"/>
        </w:rPr>
      </w:pPr>
      <w:r w:rsidRPr="00123409">
        <w:rPr>
          <w:rFonts w:ascii="Times New Roman" w:hAnsi="Times New Roman" w:cs="Times New Roman"/>
          <w:sz w:val="24"/>
          <w:szCs w:val="24"/>
        </w:rPr>
        <w:tab/>
      </w:r>
      <w:r w:rsidR="00B603CE" w:rsidRPr="00123409">
        <w:rPr>
          <w:rFonts w:ascii="Times New Roman" w:hAnsi="Times New Roman" w:cs="Times New Roman"/>
          <w:sz w:val="24"/>
          <w:szCs w:val="24"/>
        </w:rPr>
        <w:t xml:space="preserve">It is </w:t>
      </w:r>
      <w:r w:rsidR="00E13620" w:rsidRPr="00123409">
        <w:rPr>
          <w:rFonts w:ascii="Times New Roman" w:hAnsi="Times New Roman" w:cs="Times New Roman"/>
          <w:sz w:val="24"/>
          <w:szCs w:val="24"/>
        </w:rPr>
        <w:t xml:space="preserve">hereby </w:t>
      </w:r>
      <w:r w:rsidR="00F84625" w:rsidRPr="00123409">
        <w:rPr>
          <w:rFonts w:ascii="Times New Roman" w:hAnsi="Times New Roman" w:cs="Times New Roman"/>
          <w:sz w:val="24"/>
          <w:szCs w:val="24"/>
        </w:rPr>
        <w:t>informed</w:t>
      </w:r>
      <w:r w:rsidR="00E13620" w:rsidRPr="00123409">
        <w:rPr>
          <w:rFonts w:ascii="Times New Roman" w:hAnsi="Times New Roman" w:cs="Times New Roman"/>
          <w:sz w:val="24"/>
          <w:szCs w:val="24"/>
        </w:rPr>
        <w:t xml:space="preserve"> to </w:t>
      </w:r>
      <w:r w:rsidR="00B603CE" w:rsidRPr="00123409">
        <w:rPr>
          <w:rFonts w:ascii="Times New Roman" w:hAnsi="Times New Roman" w:cs="Times New Roman"/>
          <w:sz w:val="24"/>
          <w:szCs w:val="24"/>
        </w:rPr>
        <w:t xml:space="preserve">all concerned that </w:t>
      </w:r>
      <w:r w:rsidR="006436B9" w:rsidRPr="00123409">
        <w:rPr>
          <w:rFonts w:ascii="Times New Roman" w:hAnsi="Times New Roman" w:cs="Times New Roman"/>
          <w:sz w:val="24"/>
          <w:szCs w:val="24"/>
        </w:rPr>
        <w:t>(</w:t>
      </w:r>
      <w:r w:rsidR="003F6628">
        <w:rPr>
          <w:rFonts w:ascii="Times New Roman" w:hAnsi="Times New Roman" w:cs="Times New Roman"/>
          <w:sz w:val="24"/>
          <w:szCs w:val="24"/>
        </w:rPr>
        <w:t>NEP</w:t>
      </w:r>
      <w:r w:rsidR="00313A5D" w:rsidRPr="00123409">
        <w:rPr>
          <w:rFonts w:ascii="Times New Roman" w:hAnsi="Times New Roman" w:cs="Times New Roman"/>
          <w:sz w:val="24"/>
          <w:szCs w:val="24"/>
        </w:rPr>
        <w:t>)</w:t>
      </w:r>
      <w:r w:rsidR="006436B9">
        <w:rPr>
          <w:rFonts w:ascii="Times New Roman" w:hAnsi="Times New Roman" w:cs="Times New Roman"/>
          <w:sz w:val="24"/>
          <w:szCs w:val="24"/>
        </w:rPr>
        <w:t xml:space="preserve"> </w:t>
      </w:r>
      <w:r w:rsidR="006436B9" w:rsidRPr="00123409">
        <w:rPr>
          <w:rFonts w:ascii="Times New Roman" w:hAnsi="Times New Roman" w:cs="Times New Roman"/>
          <w:sz w:val="24"/>
          <w:szCs w:val="24"/>
        </w:rPr>
        <w:t>1</w:t>
      </w:r>
      <w:r w:rsidR="006436B9" w:rsidRPr="00123409">
        <w:rPr>
          <w:rFonts w:ascii="Times New Roman" w:hAnsi="Times New Roman" w:cs="Times New Roman"/>
          <w:sz w:val="24"/>
          <w:szCs w:val="24"/>
          <w:vertAlign w:val="superscript"/>
        </w:rPr>
        <w:t xml:space="preserve">st </w:t>
      </w:r>
      <w:r w:rsidR="006436B9" w:rsidRPr="00123409">
        <w:rPr>
          <w:rFonts w:ascii="Times New Roman" w:hAnsi="Times New Roman" w:cs="Times New Roman"/>
          <w:sz w:val="24"/>
          <w:szCs w:val="24"/>
        </w:rPr>
        <w:t>Semester</w:t>
      </w:r>
      <w:r w:rsidR="006436B9">
        <w:rPr>
          <w:rFonts w:ascii="Times New Roman" w:hAnsi="Times New Roman" w:cs="Times New Roman"/>
          <w:sz w:val="24"/>
          <w:szCs w:val="24"/>
        </w:rPr>
        <w:t xml:space="preserve"> </w:t>
      </w:r>
      <w:r w:rsidR="003F6628">
        <w:rPr>
          <w:rFonts w:ascii="Times New Roman" w:hAnsi="Times New Roman" w:cs="Times New Roman"/>
          <w:sz w:val="24"/>
          <w:szCs w:val="24"/>
        </w:rPr>
        <w:t xml:space="preserve">Arrear </w:t>
      </w:r>
      <w:r w:rsidR="003F6628" w:rsidRPr="00123409">
        <w:rPr>
          <w:rFonts w:ascii="Times New Roman" w:hAnsi="Times New Roman" w:cs="Times New Roman"/>
          <w:sz w:val="24"/>
          <w:szCs w:val="24"/>
        </w:rPr>
        <w:t>Examinations</w:t>
      </w:r>
      <w:r w:rsidR="006436B9">
        <w:rPr>
          <w:rFonts w:ascii="Times New Roman" w:hAnsi="Times New Roman" w:cs="Times New Roman"/>
          <w:sz w:val="24"/>
          <w:szCs w:val="24"/>
        </w:rPr>
        <w:t xml:space="preserve"> </w:t>
      </w:r>
      <w:r w:rsidR="003F6628">
        <w:rPr>
          <w:rFonts w:ascii="Times New Roman" w:hAnsi="Times New Roman" w:cs="Times New Roman"/>
          <w:sz w:val="24"/>
          <w:szCs w:val="24"/>
        </w:rPr>
        <w:t xml:space="preserve">form fill up </w:t>
      </w:r>
      <w:r w:rsidR="00443FBC">
        <w:rPr>
          <w:rFonts w:ascii="Times New Roman" w:hAnsi="Times New Roman" w:cs="Times New Roman"/>
          <w:sz w:val="24"/>
          <w:szCs w:val="24"/>
        </w:rPr>
        <w:t>starts from</w:t>
      </w:r>
      <w:r w:rsidR="00BF359A" w:rsidRPr="003F6628">
        <w:rPr>
          <w:rFonts w:ascii="Times New Roman" w:hAnsi="Times New Roman" w:cs="Times New Roman"/>
          <w:b/>
          <w:bCs/>
          <w:sz w:val="24"/>
          <w:szCs w:val="24"/>
        </w:rPr>
        <w:t xml:space="preserve"> 2.00 p.m</w:t>
      </w:r>
      <w:r w:rsidR="00BF359A">
        <w:rPr>
          <w:rFonts w:ascii="Times New Roman" w:hAnsi="Times New Roman" w:cs="Times New Roman"/>
          <w:sz w:val="24"/>
          <w:szCs w:val="24"/>
        </w:rPr>
        <w:t xml:space="preserve">. </w:t>
      </w:r>
      <w:r w:rsidR="00BF359A">
        <w:rPr>
          <w:rFonts w:ascii="Times New Roman" w:hAnsi="Times New Roman" w:cs="Times New Roman"/>
          <w:sz w:val="24"/>
          <w:szCs w:val="24"/>
        </w:rPr>
        <w:t xml:space="preserve"> </w:t>
      </w:r>
      <w:r w:rsidR="003F6628" w:rsidRPr="003F6628">
        <w:rPr>
          <w:rFonts w:ascii="Times New Roman" w:hAnsi="Times New Roman" w:cs="Times New Roman"/>
          <w:b/>
          <w:bCs/>
          <w:sz w:val="24"/>
          <w:szCs w:val="24"/>
        </w:rPr>
        <w:t>23</w:t>
      </w:r>
      <w:r w:rsidR="003F6628" w:rsidRPr="003F6628">
        <w:rPr>
          <w:rFonts w:ascii="Times New Roman" w:hAnsi="Times New Roman" w:cs="Times New Roman"/>
          <w:b/>
          <w:bCs/>
          <w:sz w:val="24"/>
          <w:szCs w:val="24"/>
          <w:vertAlign w:val="superscript"/>
        </w:rPr>
        <w:t>rd</w:t>
      </w:r>
      <w:r w:rsidR="003F6628" w:rsidRPr="003F6628">
        <w:rPr>
          <w:rFonts w:ascii="Times New Roman" w:hAnsi="Times New Roman" w:cs="Times New Roman"/>
          <w:b/>
          <w:bCs/>
          <w:sz w:val="24"/>
          <w:szCs w:val="24"/>
        </w:rPr>
        <w:t xml:space="preserve"> November 2024 </w:t>
      </w:r>
      <w:r w:rsidR="003F6628">
        <w:rPr>
          <w:rFonts w:ascii="Times New Roman" w:hAnsi="Times New Roman" w:cs="Times New Roman"/>
          <w:sz w:val="24"/>
          <w:szCs w:val="24"/>
        </w:rPr>
        <w:t xml:space="preserve">onwards on </w:t>
      </w:r>
      <w:r w:rsidR="003F6628" w:rsidRPr="00474343">
        <w:rPr>
          <w:rFonts w:ascii="Times New Roman" w:hAnsi="Times New Roman" w:cs="Times New Roman"/>
          <w:b/>
          <w:bCs/>
          <w:sz w:val="24"/>
          <w:szCs w:val="24"/>
        </w:rPr>
        <w:t>offline mode</w:t>
      </w:r>
      <w:r w:rsidR="003F6628">
        <w:rPr>
          <w:rFonts w:ascii="Times New Roman" w:hAnsi="Times New Roman" w:cs="Times New Roman"/>
          <w:sz w:val="24"/>
          <w:szCs w:val="24"/>
        </w:rPr>
        <w:t>. Students are requested to collect the Form from the General Branch and fill up the form along with the Google form which is mandatory. The requisite fees for Examinations form fill up shall be collected at the office of the Cash Counter.</w:t>
      </w:r>
    </w:p>
    <w:p w14:paraId="10458270" w14:textId="5F4952FC" w:rsidR="003F6628" w:rsidRDefault="003F6628" w:rsidP="00123409">
      <w:pPr>
        <w:ind w:firstLine="720"/>
        <w:jc w:val="both"/>
        <w:rPr>
          <w:rFonts w:ascii="Times New Roman" w:hAnsi="Times New Roman" w:cs="Times New Roman"/>
          <w:sz w:val="24"/>
          <w:szCs w:val="24"/>
        </w:rPr>
      </w:pPr>
      <w:r>
        <w:rPr>
          <w:rFonts w:ascii="Times New Roman" w:hAnsi="Times New Roman" w:cs="Times New Roman"/>
          <w:sz w:val="24"/>
          <w:szCs w:val="24"/>
        </w:rPr>
        <w:t>The process of offline form fill up will continue up to 4.00 p.m.  25</w:t>
      </w:r>
      <w:r w:rsidRPr="003F6628">
        <w:rPr>
          <w:rFonts w:ascii="Times New Roman" w:hAnsi="Times New Roman" w:cs="Times New Roman"/>
          <w:sz w:val="24"/>
          <w:szCs w:val="24"/>
          <w:vertAlign w:val="superscript"/>
        </w:rPr>
        <w:t>th</w:t>
      </w:r>
      <w:r>
        <w:rPr>
          <w:rFonts w:ascii="Times New Roman" w:hAnsi="Times New Roman" w:cs="Times New Roman"/>
          <w:sz w:val="24"/>
          <w:szCs w:val="24"/>
        </w:rPr>
        <w:t xml:space="preserve"> Nov-2024 including Sunday.</w:t>
      </w:r>
    </w:p>
    <w:p w14:paraId="6A596AA2" w14:textId="2834C80C" w:rsidR="003F6628" w:rsidRDefault="006B0DC3" w:rsidP="006B0DC3">
      <w:pPr>
        <w:spacing w:after="0"/>
        <w:ind w:firstLine="720"/>
        <w:jc w:val="both"/>
        <w:rPr>
          <w:rFonts w:ascii="Times New Roman" w:hAnsi="Times New Roman" w:cs="Times New Roman"/>
          <w:sz w:val="24"/>
          <w:szCs w:val="24"/>
        </w:rPr>
      </w:pPr>
      <w:r>
        <w:rPr>
          <w:rFonts w:ascii="Times New Roman" w:hAnsi="Times New Roman" w:cs="Times New Roman"/>
          <w:sz w:val="24"/>
          <w:szCs w:val="24"/>
        </w:rPr>
        <w:t>Google Form Link:</w:t>
      </w:r>
    </w:p>
    <w:p w14:paraId="114F6DDF" w14:textId="6B2A9CFA" w:rsidR="003F6628" w:rsidRDefault="003F6628" w:rsidP="006B0DC3">
      <w:pPr>
        <w:spacing w:after="0"/>
        <w:ind w:firstLine="720"/>
        <w:jc w:val="both"/>
        <w:rPr>
          <w:rFonts w:ascii="Times New Roman" w:hAnsi="Times New Roman" w:cs="Times New Roman"/>
          <w:sz w:val="24"/>
          <w:szCs w:val="24"/>
        </w:rPr>
      </w:pPr>
      <w:r w:rsidRPr="003F6628">
        <w:t xml:space="preserve"> </w:t>
      </w:r>
      <w:hyperlink r:id="rId8" w:history="1">
        <w:r w:rsidRPr="00C935A3">
          <w:rPr>
            <w:rStyle w:val="Hyperlink"/>
          </w:rPr>
          <w:t>https://docs.google.com/forms/d/e/1FAIpQLSfdL8zPkZ4KpUyQsobW5i6xozwfl6hB3mc1eL_iI5XM4dIbRA/viewform?usp=sf_link</w:t>
        </w:r>
      </w:hyperlink>
    </w:p>
    <w:p w14:paraId="65125B13" w14:textId="0AF58B4F" w:rsidR="003F6628" w:rsidRPr="008D522A" w:rsidRDefault="008D522A" w:rsidP="00123409">
      <w:pPr>
        <w:ind w:firstLine="720"/>
        <w:jc w:val="both"/>
        <w:rPr>
          <w:rFonts w:ascii="Times New Roman" w:hAnsi="Times New Roman" w:cs="Times New Roman"/>
          <w:b/>
          <w:bCs/>
          <w:sz w:val="24"/>
          <w:szCs w:val="24"/>
        </w:rPr>
      </w:pPr>
      <w:r w:rsidRPr="008D522A">
        <w:rPr>
          <w:rFonts w:ascii="Times New Roman" w:hAnsi="Times New Roman" w:cs="Times New Roman"/>
          <w:b/>
          <w:bCs/>
          <w:sz w:val="24"/>
          <w:szCs w:val="24"/>
        </w:rPr>
        <w:t xml:space="preserve">Form </w:t>
      </w:r>
      <w:proofErr w:type="gramStart"/>
      <w:r w:rsidRPr="008D522A">
        <w:rPr>
          <w:rFonts w:ascii="Times New Roman" w:hAnsi="Times New Roman" w:cs="Times New Roman"/>
          <w:b/>
          <w:bCs/>
          <w:sz w:val="24"/>
          <w:szCs w:val="24"/>
        </w:rPr>
        <w:t>fill</w:t>
      </w:r>
      <w:proofErr w:type="gramEnd"/>
      <w:r w:rsidRPr="008D522A">
        <w:rPr>
          <w:rFonts w:ascii="Times New Roman" w:hAnsi="Times New Roman" w:cs="Times New Roman"/>
          <w:b/>
          <w:bCs/>
          <w:sz w:val="24"/>
          <w:szCs w:val="24"/>
        </w:rPr>
        <w:t xml:space="preserve"> up is mandatory for internal arrear papers.</w:t>
      </w:r>
      <w:r w:rsidR="008A3A5C">
        <w:rPr>
          <w:rFonts w:ascii="Times New Roman" w:hAnsi="Times New Roman" w:cs="Times New Roman"/>
          <w:b/>
          <w:bCs/>
          <w:sz w:val="24"/>
          <w:szCs w:val="24"/>
        </w:rPr>
        <w:t xml:space="preserve"> No Fee is required for Internal arrear paper.</w:t>
      </w:r>
    </w:p>
    <w:p w14:paraId="06518722" w14:textId="7978D473" w:rsidR="006D656F" w:rsidRPr="00073D21" w:rsidRDefault="00913274" w:rsidP="006D656F">
      <w:pPr>
        <w:tabs>
          <w:tab w:val="left" w:pos="3825"/>
        </w:tabs>
        <w:spacing w:after="0" w:line="360" w:lineRule="auto"/>
        <w:ind w:left="576"/>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roofErr w:type="spellStart"/>
      <w:r>
        <w:rPr>
          <w:b/>
          <w:bCs/>
          <w:sz w:val="24"/>
          <w:szCs w:val="24"/>
        </w:rPr>
        <w:t>sd</w:t>
      </w:r>
      <w:proofErr w:type="spellEnd"/>
      <w:r>
        <w:rPr>
          <w:b/>
          <w:bCs/>
          <w:sz w:val="24"/>
          <w:szCs w:val="24"/>
        </w:rPr>
        <w:t>/-</w:t>
      </w:r>
    </w:p>
    <w:p w14:paraId="137895BC" w14:textId="19F5841A" w:rsidR="009F77A0" w:rsidRDefault="009F77A0" w:rsidP="00BE3B32">
      <w:pPr>
        <w:tabs>
          <w:tab w:val="left" w:pos="3825"/>
        </w:tabs>
        <w:spacing w:after="0"/>
        <w:jc w:val="right"/>
        <w:rPr>
          <w:rFonts w:ascii="Times New Roman" w:hAnsi="Times New Roman" w:cs="Times New Roman"/>
          <w:sz w:val="24"/>
          <w:szCs w:val="24"/>
        </w:rPr>
      </w:pPr>
      <w:r>
        <w:rPr>
          <w:rFonts w:ascii="Times New Roman" w:hAnsi="Times New Roman" w:cs="Times New Roman"/>
          <w:sz w:val="24"/>
          <w:szCs w:val="24"/>
        </w:rPr>
        <w:t>(S. Chakraborty)</w:t>
      </w:r>
    </w:p>
    <w:p w14:paraId="591BB8C4" w14:textId="408B069A" w:rsidR="005556C4" w:rsidRPr="00487D4A" w:rsidRDefault="00BE3B32" w:rsidP="00BE3B32">
      <w:pPr>
        <w:tabs>
          <w:tab w:val="left" w:pos="3825"/>
        </w:tabs>
        <w:spacing w:after="0"/>
        <w:jc w:val="right"/>
        <w:rPr>
          <w:rFonts w:ascii="Times New Roman" w:hAnsi="Times New Roman" w:cs="Times New Roman"/>
          <w:sz w:val="24"/>
          <w:szCs w:val="24"/>
        </w:rPr>
      </w:pPr>
      <w:r w:rsidRPr="00487D4A">
        <w:rPr>
          <w:rFonts w:ascii="Times New Roman" w:hAnsi="Times New Roman" w:cs="Times New Roman"/>
          <w:sz w:val="24"/>
          <w:szCs w:val="24"/>
        </w:rPr>
        <w:t>Controller of Examinations</w:t>
      </w:r>
    </w:p>
    <w:p w14:paraId="3AAE4BEC" w14:textId="4360F4FE" w:rsidR="00BE3B32" w:rsidRDefault="00BE3B32" w:rsidP="009F77A0">
      <w:pPr>
        <w:tabs>
          <w:tab w:val="left" w:pos="3825"/>
        </w:tabs>
        <w:spacing w:after="0"/>
        <w:jc w:val="right"/>
        <w:rPr>
          <w:rFonts w:ascii="Times New Roman" w:hAnsi="Times New Roman" w:cs="Times New Roman"/>
          <w:sz w:val="24"/>
          <w:szCs w:val="24"/>
        </w:rPr>
      </w:pPr>
      <w:r w:rsidRPr="00487D4A">
        <w:rPr>
          <w:rFonts w:ascii="Times New Roman" w:hAnsi="Times New Roman" w:cs="Times New Roman"/>
          <w:sz w:val="24"/>
          <w:szCs w:val="24"/>
        </w:rPr>
        <w:t>Rabindranath Tagore University</w:t>
      </w:r>
      <w:r w:rsidR="009F77A0">
        <w:rPr>
          <w:rFonts w:ascii="Times New Roman" w:hAnsi="Times New Roman" w:cs="Times New Roman"/>
          <w:sz w:val="24"/>
          <w:szCs w:val="24"/>
        </w:rPr>
        <w:t>, Hojai</w:t>
      </w:r>
    </w:p>
    <w:p w14:paraId="2761A8CD" w14:textId="77777777" w:rsidR="00522102" w:rsidRPr="00487D4A" w:rsidRDefault="00522102" w:rsidP="009F77A0">
      <w:pPr>
        <w:tabs>
          <w:tab w:val="left" w:pos="3825"/>
        </w:tabs>
        <w:spacing w:after="0"/>
        <w:jc w:val="right"/>
        <w:rPr>
          <w:rFonts w:ascii="Times New Roman" w:hAnsi="Times New Roman" w:cs="Times New Roman"/>
          <w:sz w:val="24"/>
          <w:szCs w:val="24"/>
        </w:rPr>
      </w:pPr>
    </w:p>
    <w:p w14:paraId="463F9C8D" w14:textId="790DA665" w:rsidR="00844EE9" w:rsidRPr="00487D4A" w:rsidRDefault="00293722" w:rsidP="00632C45">
      <w:pPr>
        <w:tabs>
          <w:tab w:val="left" w:pos="3825"/>
        </w:tabs>
        <w:spacing w:line="240" w:lineRule="auto"/>
        <w:rPr>
          <w:rFonts w:ascii="Times New Roman" w:hAnsi="Times New Roman" w:cs="Times New Roman"/>
          <w:sz w:val="24"/>
          <w:szCs w:val="24"/>
        </w:rPr>
      </w:pPr>
      <w:r w:rsidRPr="00487D4A">
        <w:rPr>
          <w:rFonts w:ascii="Times New Roman" w:hAnsi="Times New Roman" w:cs="Times New Roman"/>
          <w:sz w:val="24"/>
          <w:szCs w:val="24"/>
        </w:rPr>
        <w:t xml:space="preserve">Copy To- </w:t>
      </w:r>
    </w:p>
    <w:p w14:paraId="7FA58221" w14:textId="773AE3B6" w:rsidR="00293722" w:rsidRPr="00487D4A" w:rsidRDefault="00123409" w:rsidP="00632C45">
      <w:pPr>
        <w:pStyle w:val="ListParagraph"/>
        <w:numPr>
          <w:ilvl w:val="0"/>
          <w:numId w:val="6"/>
        </w:numPr>
        <w:tabs>
          <w:tab w:val="left" w:pos="3825"/>
        </w:tabs>
        <w:spacing w:line="240" w:lineRule="auto"/>
        <w:rPr>
          <w:rFonts w:ascii="Times New Roman" w:hAnsi="Times New Roman" w:cs="Times New Roman"/>
          <w:sz w:val="24"/>
          <w:szCs w:val="24"/>
        </w:rPr>
      </w:pPr>
      <w:r>
        <w:rPr>
          <w:rFonts w:ascii="Times New Roman" w:hAnsi="Times New Roman" w:cs="Times New Roman"/>
          <w:sz w:val="24"/>
          <w:szCs w:val="24"/>
        </w:rPr>
        <w:t xml:space="preserve">P.S to </w:t>
      </w:r>
      <w:r w:rsidR="00293722" w:rsidRPr="00487D4A">
        <w:rPr>
          <w:rFonts w:ascii="Times New Roman" w:hAnsi="Times New Roman" w:cs="Times New Roman"/>
          <w:sz w:val="24"/>
          <w:szCs w:val="24"/>
        </w:rPr>
        <w:t>Vice Chancellor, R</w:t>
      </w:r>
      <w:r w:rsidR="004A4DE1" w:rsidRPr="00487D4A">
        <w:rPr>
          <w:rFonts w:ascii="Times New Roman" w:hAnsi="Times New Roman" w:cs="Times New Roman"/>
          <w:sz w:val="24"/>
          <w:szCs w:val="24"/>
        </w:rPr>
        <w:t>TU</w:t>
      </w:r>
      <w:r w:rsidR="00293722" w:rsidRPr="00487D4A">
        <w:rPr>
          <w:rFonts w:ascii="Times New Roman" w:hAnsi="Times New Roman" w:cs="Times New Roman"/>
          <w:sz w:val="24"/>
          <w:szCs w:val="24"/>
        </w:rPr>
        <w:t xml:space="preserve"> for favour of </w:t>
      </w:r>
      <w:r w:rsidR="006A431B">
        <w:rPr>
          <w:rFonts w:ascii="Times New Roman" w:hAnsi="Times New Roman" w:cs="Times New Roman"/>
          <w:sz w:val="24"/>
          <w:szCs w:val="24"/>
        </w:rPr>
        <w:t>k</w:t>
      </w:r>
      <w:r w:rsidR="00293722" w:rsidRPr="00487D4A">
        <w:rPr>
          <w:rFonts w:ascii="Times New Roman" w:hAnsi="Times New Roman" w:cs="Times New Roman"/>
          <w:sz w:val="24"/>
          <w:szCs w:val="24"/>
        </w:rPr>
        <w:t xml:space="preserve">ind </w:t>
      </w:r>
      <w:r w:rsidR="006A431B">
        <w:rPr>
          <w:rFonts w:ascii="Times New Roman" w:hAnsi="Times New Roman" w:cs="Times New Roman"/>
          <w:sz w:val="24"/>
          <w:szCs w:val="24"/>
        </w:rPr>
        <w:t>i</w:t>
      </w:r>
      <w:r w:rsidR="00293722" w:rsidRPr="00487D4A">
        <w:rPr>
          <w:rFonts w:ascii="Times New Roman" w:hAnsi="Times New Roman" w:cs="Times New Roman"/>
          <w:sz w:val="24"/>
          <w:szCs w:val="24"/>
        </w:rPr>
        <w:t>nformation</w:t>
      </w:r>
    </w:p>
    <w:p w14:paraId="3A12ACB8" w14:textId="77777777" w:rsidR="008D522A" w:rsidRDefault="00293722" w:rsidP="00632C45">
      <w:pPr>
        <w:pStyle w:val="ListParagraph"/>
        <w:numPr>
          <w:ilvl w:val="0"/>
          <w:numId w:val="6"/>
        </w:numPr>
        <w:tabs>
          <w:tab w:val="left" w:pos="3825"/>
        </w:tabs>
        <w:spacing w:line="240" w:lineRule="auto"/>
        <w:rPr>
          <w:rFonts w:ascii="Times New Roman" w:hAnsi="Times New Roman" w:cs="Times New Roman"/>
          <w:sz w:val="24"/>
          <w:szCs w:val="24"/>
        </w:rPr>
      </w:pPr>
      <w:r w:rsidRPr="00487D4A">
        <w:rPr>
          <w:rFonts w:ascii="Times New Roman" w:hAnsi="Times New Roman" w:cs="Times New Roman"/>
          <w:sz w:val="24"/>
          <w:szCs w:val="24"/>
        </w:rPr>
        <w:t>The Registrar</w:t>
      </w:r>
      <w:r w:rsidR="00D75151" w:rsidRPr="00487D4A">
        <w:rPr>
          <w:rFonts w:ascii="Times New Roman" w:hAnsi="Times New Roman" w:cs="Times New Roman"/>
          <w:sz w:val="24"/>
          <w:szCs w:val="24"/>
        </w:rPr>
        <w:t xml:space="preserve"> i</w:t>
      </w:r>
      <w:r w:rsidR="0064486C">
        <w:rPr>
          <w:rFonts w:ascii="Times New Roman" w:hAnsi="Times New Roman" w:cs="Times New Roman"/>
          <w:sz w:val="24"/>
          <w:szCs w:val="24"/>
        </w:rPr>
        <w:t>/</w:t>
      </w:r>
      <w:r w:rsidR="00CF76E3">
        <w:rPr>
          <w:rFonts w:ascii="Times New Roman" w:hAnsi="Times New Roman" w:cs="Times New Roman"/>
          <w:sz w:val="24"/>
          <w:szCs w:val="24"/>
        </w:rPr>
        <w:t>c</w:t>
      </w:r>
      <w:r w:rsidR="00CF76E3" w:rsidRPr="00487D4A">
        <w:rPr>
          <w:rFonts w:ascii="Times New Roman" w:hAnsi="Times New Roman" w:cs="Times New Roman"/>
          <w:sz w:val="24"/>
          <w:szCs w:val="24"/>
        </w:rPr>
        <w:t xml:space="preserve"> RTU</w:t>
      </w:r>
      <w:r w:rsidRPr="00487D4A">
        <w:rPr>
          <w:rFonts w:ascii="Times New Roman" w:hAnsi="Times New Roman" w:cs="Times New Roman"/>
          <w:sz w:val="24"/>
          <w:szCs w:val="24"/>
        </w:rPr>
        <w:t xml:space="preserve">, for kind information </w:t>
      </w:r>
    </w:p>
    <w:p w14:paraId="1A2359AA" w14:textId="7976A6EA" w:rsidR="00293722" w:rsidRPr="00487D4A" w:rsidRDefault="00293722" w:rsidP="00632C45">
      <w:pPr>
        <w:pStyle w:val="ListParagraph"/>
        <w:numPr>
          <w:ilvl w:val="0"/>
          <w:numId w:val="6"/>
        </w:numPr>
        <w:tabs>
          <w:tab w:val="left" w:pos="3825"/>
        </w:tabs>
        <w:spacing w:line="240" w:lineRule="auto"/>
        <w:rPr>
          <w:rFonts w:ascii="Times New Roman" w:hAnsi="Times New Roman" w:cs="Times New Roman"/>
          <w:sz w:val="24"/>
          <w:szCs w:val="24"/>
        </w:rPr>
      </w:pPr>
      <w:r w:rsidRPr="00487D4A">
        <w:rPr>
          <w:rFonts w:ascii="Times New Roman" w:hAnsi="Times New Roman" w:cs="Times New Roman"/>
          <w:sz w:val="24"/>
          <w:szCs w:val="24"/>
        </w:rPr>
        <w:t xml:space="preserve"> </w:t>
      </w:r>
      <w:r w:rsidR="008D522A" w:rsidRPr="00487D4A">
        <w:rPr>
          <w:rFonts w:ascii="Times New Roman" w:hAnsi="Times New Roman" w:cs="Times New Roman"/>
          <w:sz w:val="24"/>
          <w:szCs w:val="24"/>
        </w:rPr>
        <w:t>Academic Registrar</w:t>
      </w:r>
      <w:r w:rsidR="008D522A">
        <w:rPr>
          <w:rFonts w:ascii="Times New Roman" w:hAnsi="Times New Roman" w:cs="Times New Roman"/>
          <w:sz w:val="24"/>
          <w:szCs w:val="24"/>
        </w:rPr>
        <w:t xml:space="preserve"> i/c</w:t>
      </w:r>
      <w:r w:rsidR="008D522A" w:rsidRPr="00487D4A">
        <w:rPr>
          <w:rFonts w:ascii="Times New Roman" w:hAnsi="Times New Roman" w:cs="Times New Roman"/>
          <w:sz w:val="24"/>
          <w:szCs w:val="24"/>
        </w:rPr>
        <w:t xml:space="preserve"> RTU for kind information   </w:t>
      </w:r>
    </w:p>
    <w:p w14:paraId="50404DE6" w14:textId="37FA91FF" w:rsidR="00D75151" w:rsidRPr="00487D4A" w:rsidRDefault="00D75151" w:rsidP="00632C45">
      <w:pPr>
        <w:pStyle w:val="ListParagraph"/>
        <w:numPr>
          <w:ilvl w:val="0"/>
          <w:numId w:val="6"/>
        </w:numPr>
        <w:tabs>
          <w:tab w:val="left" w:pos="3825"/>
        </w:tabs>
        <w:spacing w:line="240" w:lineRule="auto"/>
        <w:rPr>
          <w:rFonts w:ascii="Times New Roman" w:hAnsi="Times New Roman" w:cs="Times New Roman"/>
          <w:sz w:val="24"/>
          <w:szCs w:val="24"/>
        </w:rPr>
      </w:pPr>
      <w:r w:rsidRPr="00487D4A">
        <w:rPr>
          <w:rFonts w:ascii="Times New Roman" w:hAnsi="Times New Roman" w:cs="Times New Roman"/>
          <w:sz w:val="24"/>
          <w:szCs w:val="24"/>
        </w:rPr>
        <w:t xml:space="preserve">Deputy </w:t>
      </w:r>
      <w:r w:rsidR="00CF76E3" w:rsidRPr="00487D4A">
        <w:rPr>
          <w:rFonts w:ascii="Times New Roman" w:hAnsi="Times New Roman" w:cs="Times New Roman"/>
          <w:sz w:val="24"/>
          <w:szCs w:val="24"/>
        </w:rPr>
        <w:t>Registrar RTU</w:t>
      </w:r>
      <w:r w:rsidRPr="00487D4A">
        <w:rPr>
          <w:rFonts w:ascii="Times New Roman" w:hAnsi="Times New Roman" w:cs="Times New Roman"/>
          <w:sz w:val="24"/>
          <w:szCs w:val="24"/>
        </w:rPr>
        <w:t xml:space="preserve">, for kind information  </w:t>
      </w:r>
    </w:p>
    <w:p w14:paraId="6AF8E761" w14:textId="7C9A6397" w:rsidR="0084446A" w:rsidRPr="00487D4A" w:rsidRDefault="00A856D1" w:rsidP="00632C45">
      <w:pPr>
        <w:pStyle w:val="ListParagraph"/>
        <w:numPr>
          <w:ilvl w:val="0"/>
          <w:numId w:val="6"/>
        </w:numPr>
        <w:tabs>
          <w:tab w:val="left" w:pos="3825"/>
        </w:tabs>
        <w:spacing w:line="240" w:lineRule="auto"/>
        <w:rPr>
          <w:rFonts w:ascii="Times New Roman" w:hAnsi="Times New Roman" w:cs="Times New Roman"/>
          <w:sz w:val="24"/>
          <w:szCs w:val="24"/>
        </w:rPr>
      </w:pPr>
      <w:r>
        <w:rPr>
          <w:noProof/>
        </w:rPr>
        <w:drawing>
          <wp:anchor distT="0" distB="0" distL="114300" distR="114300" simplePos="0" relativeHeight="251657728" behindDoc="0" locked="0" layoutInCell="1" allowOverlap="1" wp14:anchorId="2C2E7DA1" wp14:editId="47018D0D">
            <wp:simplePos x="0" y="0"/>
            <wp:positionH relativeFrom="column">
              <wp:posOffset>5848350</wp:posOffset>
            </wp:positionH>
            <wp:positionV relativeFrom="paragraph">
              <wp:posOffset>97155</wp:posOffset>
            </wp:positionV>
            <wp:extent cx="487680" cy="554736"/>
            <wp:effectExtent l="0" t="0" r="0" b="0"/>
            <wp:wrapThrough wrapText="bothSides">
              <wp:wrapPolygon edited="0">
                <wp:start x="0" y="0"/>
                <wp:lineTo x="0" y="20784"/>
                <wp:lineTo x="21094" y="20784"/>
                <wp:lineTo x="21094" y="0"/>
                <wp:lineTo x="0" y="0"/>
              </wp:wrapPolygon>
            </wp:wrapThrough>
            <wp:docPr id="1963635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35264" name="Picture 1963635264"/>
                    <pic:cNvPicPr/>
                  </pic:nvPicPr>
                  <pic:blipFill>
                    <a:blip r:embed="rId9">
                      <a:extLst>
                        <a:ext uri="{28A0092B-C50C-407E-A947-70E740481C1C}">
                          <a14:useLocalDpi xmlns:a14="http://schemas.microsoft.com/office/drawing/2010/main" val="0"/>
                        </a:ext>
                      </a:extLst>
                    </a:blip>
                    <a:stretch>
                      <a:fillRect/>
                    </a:stretch>
                  </pic:blipFill>
                  <pic:spPr>
                    <a:xfrm>
                      <a:off x="0" y="0"/>
                      <a:ext cx="487680" cy="554736"/>
                    </a:xfrm>
                    <a:prstGeom prst="rect">
                      <a:avLst/>
                    </a:prstGeom>
                  </pic:spPr>
                </pic:pic>
              </a:graphicData>
            </a:graphic>
            <wp14:sizeRelH relativeFrom="page">
              <wp14:pctWidth>0</wp14:pctWidth>
            </wp14:sizeRelH>
            <wp14:sizeRelV relativeFrom="page">
              <wp14:pctHeight>0</wp14:pctHeight>
            </wp14:sizeRelV>
          </wp:anchor>
        </w:drawing>
      </w:r>
      <w:r w:rsidR="00293722" w:rsidRPr="00487D4A">
        <w:rPr>
          <w:rFonts w:ascii="Times New Roman" w:hAnsi="Times New Roman" w:cs="Times New Roman"/>
          <w:sz w:val="24"/>
          <w:szCs w:val="24"/>
        </w:rPr>
        <w:t>Deputy Controller RTU, for Kind information and necessary action.</w:t>
      </w:r>
    </w:p>
    <w:p w14:paraId="1EE58985" w14:textId="52739BB0" w:rsidR="0084446A" w:rsidRPr="00487D4A" w:rsidRDefault="0084446A" w:rsidP="00632C45">
      <w:pPr>
        <w:pStyle w:val="ListParagraph"/>
        <w:numPr>
          <w:ilvl w:val="0"/>
          <w:numId w:val="6"/>
        </w:numPr>
        <w:tabs>
          <w:tab w:val="left" w:pos="3825"/>
        </w:tabs>
        <w:spacing w:line="240" w:lineRule="auto"/>
        <w:rPr>
          <w:rFonts w:ascii="Times New Roman" w:hAnsi="Times New Roman" w:cs="Times New Roman"/>
          <w:sz w:val="24"/>
          <w:szCs w:val="24"/>
        </w:rPr>
      </w:pPr>
      <w:r w:rsidRPr="00487D4A">
        <w:rPr>
          <w:rFonts w:ascii="Times New Roman" w:hAnsi="Times New Roman" w:cs="Times New Roman"/>
          <w:sz w:val="24"/>
          <w:szCs w:val="24"/>
        </w:rPr>
        <w:t>All Head of the Department</w:t>
      </w:r>
      <w:r w:rsidR="009B7327">
        <w:rPr>
          <w:rFonts w:ascii="Times New Roman" w:hAnsi="Times New Roman" w:cs="Times New Roman"/>
          <w:sz w:val="24"/>
          <w:szCs w:val="24"/>
        </w:rPr>
        <w:t>s</w:t>
      </w:r>
      <w:r w:rsidRPr="00487D4A">
        <w:rPr>
          <w:rFonts w:ascii="Times New Roman" w:hAnsi="Times New Roman" w:cs="Times New Roman"/>
          <w:sz w:val="24"/>
          <w:szCs w:val="24"/>
        </w:rPr>
        <w:t>, RTU</w:t>
      </w:r>
    </w:p>
    <w:p w14:paraId="16B1D5A3" w14:textId="676DDBE9" w:rsidR="005B05DD" w:rsidRPr="00487D4A" w:rsidRDefault="0084446A" w:rsidP="00632C45">
      <w:pPr>
        <w:pStyle w:val="ListParagraph"/>
        <w:numPr>
          <w:ilvl w:val="0"/>
          <w:numId w:val="6"/>
        </w:numPr>
        <w:tabs>
          <w:tab w:val="left" w:pos="3825"/>
        </w:tabs>
        <w:spacing w:line="240" w:lineRule="auto"/>
        <w:rPr>
          <w:rFonts w:ascii="Times New Roman" w:hAnsi="Times New Roman" w:cs="Times New Roman"/>
          <w:sz w:val="24"/>
          <w:szCs w:val="24"/>
        </w:rPr>
      </w:pPr>
      <w:r w:rsidRPr="00487D4A">
        <w:rPr>
          <w:rFonts w:ascii="Times New Roman" w:hAnsi="Times New Roman" w:cs="Times New Roman"/>
          <w:sz w:val="24"/>
          <w:szCs w:val="24"/>
        </w:rPr>
        <w:t>Office File for Records</w:t>
      </w:r>
      <w:r w:rsidR="00A856D1">
        <w:rPr>
          <w:rFonts w:ascii="Times New Roman" w:hAnsi="Times New Roman" w:cs="Times New Roman"/>
          <w:sz w:val="24"/>
          <w:szCs w:val="24"/>
        </w:rPr>
        <w:t xml:space="preserve"> </w:t>
      </w:r>
    </w:p>
    <w:p w14:paraId="74508D6C" w14:textId="77777777" w:rsidR="009F77A0" w:rsidRDefault="009F77A0" w:rsidP="009F77A0">
      <w:pPr>
        <w:tabs>
          <w:tab w:val="left" w:pos="3825"/>
        </w:tabs>
        <w:spacing w:after="0"/>
        <w:jc w:val="right"/>
        <w:rPr>
          <w:rFonts w:ascii="Times New Roman" w:hAnsi="Times New Roman" w:cs="Times New Roman"/>
          <w:sz w:val="24"/>
          <w:szCs w:val="24"/>
        </w:rPr>
      </w:pPr>
      <w:r>
        <w:rPr>
          <w:rFonts w:ascii="Times New Roman" w:hAnsi="Times New Roman" w:cs="Times New Roman"/>
          <w:sz w:val="24"/>
          <w:szCs w:val="24"/>
        </w:rPr>
        <w:t>(S. Chakraborty)</w:t>
      </w:r>
    </w:p>
    <w:p w14:paraId="514E6F1B" w14:textId="77777777" w:rsidR="009F77A0" w:rsidRPr="00487D4A" w:rsidRDefault="009F77A0" w:rsidP="009F77A0">
      <w:pPr>
        <w:tabs>
          <w:tab w:val="left" w:pos="3825"/>
        </w:tabs>
        <w:spacing w:after="0"/>
        <w:jc w:val="right"/>
        <w:rPr>
          <w:rFonts w:ascii="Times New Roman" w:hAnsi="Times New Roman" w:cs="Times New Roman"/>
          <w:sz w:val="24"/>
          <w:szCs w:val="24"/>
        </w:rPr>
      </w:pPr>
      <w:r w:rsidRPr="00487D4A">
        <w:rPr>
          <w:rFonts w:ascii="Times New Roman" w:hAnsi="Times New Roman" w:cs="Times New Roman"/>
          <w:sz w:val="24"/>
          <w:szCs w:val="24"/>
        </w:rPr>
        <w:t>Controller of Examinations i/c</w:t>
      </w:r>
    </w:p>
    <w:p w14:paraId="490936D9" w14:textId="77777777" w:rsidR="009F77A0" w:rsidRDefault="009F77A0" w:rsidP="009F77A0">
      <w:pPr>
        <w:tabs>
          <w:tab w:val="left" w:pos="3825"/>
        </w:tabs>
        <w:spacing w:after="0"/>
        <w:jc w:val="right"/>
        <w:rPr>
          <w:rFonts w:ascii="Times New Roman" w:hAnsi="Times New Roman" w:cs="Times New Roman"/>
          <w:sz w:val="24"/>
          <w:szCs w:val="24"/>
        </w:rPr>
      </w:pPr>
      <w:r w:rsidRPr="00487D4A">
        <w:rPr>
          <w:rFonts w:ascii="Times New Roman" w:hAnsi="Times New Roman" w:cs="Times New Roman"/>
          <w:sz w:val="24"/>
          <w:szCs w:val="24"/>
        </w:rPr>
        <w:t>Rabindranath Tagore University</w:t>
      </w:r>
      <w:r>
        <w:rPr>
          <w:rFonts w:ascii="Times New Roman" w:hAnsi="Times New Roman" w:cs="Times New Roman"/>
          <w:sz w:val="24"/>
          <w:szCs w:val="24"/>
        </w:rPr>
        <w:t>, Hojai</w:t>
      </w:r>
    </w:p>
    <w:p w14:paraId="3E960F5F" w14:textId="77777777" w:rsidR="003F6628" w:rsidRDefault="003F6628" w:rsidP="009F77A0">
      <w:pPr>
        <w:tabs>
          <w:tab w:val="left" w:pos="3825"/>
        </w:tabs>
        <w:spacing w:after="0"/>
        <w:jc w:val="right"/>
        <w:rPr>
          <w:rFonts w:ascii="Times New Roman" w:hAnsi="Times New Roman" w:cs="Times New Roman"/>
          <w:sz w:val="24"/>
          <w:szCs w:val="24"/>
        </w:rPr>
      </w:pPr>
    </w:p>
    <w:p w14:paraId="13F53795" w14:textId="77777777" w:rsidR="003F6628" w:rsidRDefault="003F6628" w:rsidP="009F77A0">
      <w:pPr>
        <w:tabs>
          <w:tab w:val="left" w:pos="3825"/>
        </w:tabs>
        <w:spacing w:after="0"/>
        <w:jc w:val="right"/>
        <w:rPr>
          <w:rFonts w:ascii="Times New Roman" w:hAnsi="Times New Roman" w:cs="Times New Roman"/>
          <w:sz w:val="24"/>
          <w:szCs w:val="24"/>
        </w:rPr>
      </w:pPr>
    </w:p>
    <w:p w14:paraId="686C8195" w14:textId="77777777" w:rsidR="003F6628" w:rsidRDefault="003F6628" w:rsidP="009F77A0">
      <w:pPr>
        <w:tabs>
          <w:tab w:val="left" w:pos="3825"/>
        </w:tabs>
        <w:spacing w:after="0"/>
        <w:jc w:val="right"/>
        <w:rPr>
          <w:rFonts w:ascii="Times New Roman" w:hAnsi="Times New Roman" w:cs="Times New Roman"/>
          <w:sz w:val="24"/>
          <w:szCs w:val="24"/>
        </w:rPr>
      </w:pPr>
    </w:p>
    <w:p w14:paraId="08A577FD" w14:textId="77777777" w:rsidR="006B0DC3" w:rsidRDefault="006B0DC3" w:rsidP="009F77A0">
      <w:pPr>
        <w:tabs>
          <w:tab w:val="left" w:pos="3825"/>
        </w:tabs>
        <w:spacing w:after="0"/>
        <w:jc w:val="right"/>
        <w:rPr>
          <w:rFonts w:ascii="Times New Roman" w:hAnsi="Times New Roman" w:cs="Times New Roman"/>
          <w:sz w:val="24"/>
          <w:szCs w:val="24"/>
        </w:rPr>
      </w:pPr>
    </w:p>
    <w:p w14:paraId="3D722A0A" w14:textId="77777777" w:rsidR="006B0DC3" w:rsidRDefault="006B0DC3" w:rsidP="009F77A0">
      <w:pPr>
        <w:tabs>
          <w:tab w:val="left" w:pos="3825"/>
        </w:tabs>
        <w:spacing w:after="0"/>
        <w:jc w:val="right"/>
        <w:rPr>
          <w:rFonts w:ascii="Times New Roman" w:hAnsi="Times New Roman" w:cs="Times New Roman"/>
          <w:sz w:val="24"/>
          <w:szCs w:val="24"/>
        </w:rPr>
      </w:pPr>
    </w:p>
    <w:p w14:paraId="09040786" w14:textId="77777777" w:rsidR="003F6628" w:rsidRPr="00487D4A" w:rsidRDefault="003F6628" w:rsidP="009F77A0">
      <w:pPr>
        <w:tabs>
          <w:tab w:val="left" w:pos="3825"/>
        </w:tabs>
        <w:spacing w:after="0"/>
        <w:jc w:val="right"/>
        <w:rPr>
          <w:rFonts w:ascii="Times New Roman" w:hAnsi="Times New Roman" w:cs="Times New Roman"/>
          <w:sz w:val="24"/>
          <w:szCs w:val="24"/>
        </w:rPr>
      </w:pPr>
    </w:p>
    <w:p w14:paraId="2C1637AF" w14:textId="77777777" w:rsidR="008E02CC" w:rsidRDefault="008E02CC" w:rsidP="00D95FAC">
      <w:pPr>
        <w:tabs>
          <w:tab w:val="left" w:pos="3825"/>
        </w:tabs>
        <w:spacing w:after="0"/>
        <w:jc w:val="center"/>
        <w:rPr>
          <w:rFonts w:ascii="Times New Roman" w:hAnsi="Times New Roman" w:cs="Times New Roman"/>
          <w:b/>
          <w:bCs/>
          <w:sz w:val="24"/>
          <w:szCs w:val="24"/>
          <w:u w:val="single"/>
        </w:rPr>
      </w:pPr>
    </w:p>
    <w:p w14:paraId="67951CA2" w14:textId="1C46E4D0" w:rsidR="00D75151" w:rsidRPr="00C807F2" w:rsidRDefault="00D95FAC" w:rsidP="00D95FAC">
      <w:pPr>
        <w:tabs>
          <w:tab w:val="left" w:pos="3825"/>
        </w:tabs>
        <w:spacing w:after="0"/>
        <w:jc w:val="center"/>
        <w:rPr>
          <w:rFonts w:ascii="Times New Roman" w:hAnsi="Times New Roman" w:cs="Times New Roman"/>
          <w:b/>
          <w:bCs/>
          <w:sz w:val="24"/>
          <w:szCs w:val="24"/>
          <w:u w:val="single"/>
        </w:rPr>
      </w:pPr>
      <w:r w:rsidRPr="00C807F2">
        <w:rPr>
          <w:rFonts w:ascii="Times New Roman" w:hAnsi="Times New Roman" w:cs="Times New Roman"/>
          <w:b/>
          <w:bCs/>
          <w:sz w:val="24"/>
          <w:szCs w:val="24"/>
          <w:u w:val="single"/>
        </w:rPr>
        <w:t>FEE STRUCTURE OF</w:t>
      </w:r>
      <w:r w:rsidR="001E6A7D">
        <w:rPr>
          <w:rFonts w:ascii="Times New Roman" w:hAnsi="Times New Roman" w:cs="Times New Roman"/>
          <w:b/>
          <w:bCs/>
          <w:sz w:val="24"/>
          <w:szCs w:val="24"/>
          <w:u w:val="single"/>
        </w:rPr>
        <w:t xml:space="preserve"> 1</w:t>
      </w:r>
      <w:proofErr w:type="gramStart"/>
      <w:r w:rsidR="00552888" w:rsidRPr="001E6A7D">
        <w:rPr>
          <w:rFonts w:ascii="Times New Roman" w:hAnsi="Times New Roman" w:cs="Times New Roman"/>
          <w:b/>
          <w:bCs/>
          <w:sz w:val="24"/>
          <w:szCs w:val="24"/>
          <w:u w:val="single"/>
          <w:vertAlign w:val="superscript"/>
        </w:rPr>
        <w:t>s</w:t>
      </w:r>
      <w:r w:rsidR="008E02CC">
        <w:rPr>
          <w:rFonts w:ascii="Times New Roman" w:hAnsi="Times New Roman" w:cs="Times New Roman"/>
          <w:b/>
          <w:bCs/>
          <w:sz w:val="24"/>
          <w:szCs w:val="24"/>
          <w:u w:val="single"/>
          <w:vertAlign w:val="superscript"/>
        </w:rPr>
        <w:t xml:space="preserve">t </w:t>
      </w:r>
      <w:r w:rsidR="00A15AAC">
        <w:rPr>
          <w:rFonts w:ascii="Times New Roman" w:hAnsi="Times New Roman" w:cs="Times New Roman"/>
          <w:b/>
          <w:bCs/>
          <w:sz w:val="24"/>
          <w:szCs w:val="24"/>
          <w:u w:val="single"/>
          <w:vertAlign w:val="superscript"/>
        </w:rPr>
        <w:t xml:space="preserve"> </w:t>
      </w:r>
      <w:r w:rsidR="00034074">
        <w:rPr>
          <w:rFonts w:ascii="Times New Roman" w:hAnsi="Times New Roman" w:cs="Times New Roman"/>
          <w:b/>
          <w:bCs/>
          <w:sz w:val="24"/>
          <w:szCs w:val="24"/>
          <w:u w:val="single"/>
        </w:rPr>
        <w:t>SEM</w:t>
      </w:r>
      <w:proofErr w:type="gramEnd"/>
      <w:r w:rsidR="008E02CC">
        <w:rPr>
          <w:rFonts w:ascii="Times New Roman" w:hAnsi="Times New Roman" w:cs="Times New Roman"/>
          <w:b/>
          <w:bCs/>
          <w:sz w:val="24"/>
          <w:szCs w:val="24"/>
          <w:u w:val="single"/>
        </w:rPr>
        <w:t xml:space="preserve"> ARREAR </w:t>
      </w:r>
      <w:r w:rsidR="00034074">
        <w:rPr>
          <w:rFonts w:ascii="Times New Roman" w:hAnsi="Times New Roman" w:cs="Times New Roman"/>
          <w:b/>
          <w:bCs/>
          <w:sz w:val="24"/>
          <w:szCs w:val="24"/>
          <w:u w:val="single"/>
        </w:rPr>
        <w:t>EXAMINATIONS</w:t>
      </w:r>
      <w:r w:rsidRPr="00C807F2">
        <w:rPr>
          <w:rFonts w:ascii="Times New Roman" w:hAnsi="Times New Roman" w:cs="Times New Roman"/>
          <w:b/>
          <w:bCs/>
          <w:sz w:val="24"/>
          <w:szCs w:val="24"/>
          <w:u w:val="single"/>
        </w:rPr>
        <w:t xml:space="preserve"> (CBCS), 202</w:t>
      </w:r>
      <w:r w:rsidR="00C807F2">
        <w:rPr>
          <w:rFonts w:ascii="Times New Roman" w:hAnsi="Times New Roman" w:cs="Times New Roman"/>
          <w:b/>
          <w:bCs/>
          <w:sz w:val="24"/>
          <w:szCs w:val="24"/>
          <w:u w:val="single"/>
        </w:rPr>
        <w:t>4</w:t>
      </w:r>
    </w:p>
    <w:p w14:paraId="3601B07E" w14:textId="2CB20458" w:rsidR="00D847CD" w:rsidRPr="00487D4A" w:rsidRDefault="00D75151" w:rsidP="00F251FD">
      <w:pPr>
        <w:spacing w:before="240"/>
        <w:ind w:firstLine="720"/>
        <w:jc w:val="both"/>
        <w:rPr>
          <w:rFonts w:ascii="Times New Roman" w:hAnsi="Times New Roman" w:cs="Times New Roman"/>
          <w:sz w:val="24"/>
          <w:szCs w:val="24"/>
        </w:rPr>
      </w:pPr>
      <w:r w:rsidRPr="00487D4A">
        <w:rPr>
          <w:rFonts w:ascii="Times New Roman" w:hAnsi="Times New Roman" w:cs="Times New Roman"/>
          <w:sz w:val="24"/>
          <w:szCs w:val="24"/>
        </w:rPr>
        <w:t>The following fees are applicable for B.A</w:t>
      </w:r>
      <w:r w:rsidR="00C807F2">
        <w:rPr>
          <w:rFonts w:ascii="Times New Roman" w:hAnsi="Times New Roman" w:cs="Times New Roman"/>
          <w:sz w:val="24"/>
          <w:szCs w:val="24"/>
        </w:rPr>
        <w:t>.</w:t>
      </w:r>
      <w:r w:rsidRPr="00487D4A">
        <w:rPr>
          <w:rFonts w:ascii="Times New Roman" w:hAnsi="Times New Roman" w:cs="Times New Roman"/>
          <w:sz w:val="24"/>
          <w:szCs w:val="24"/>
        </w:rPr>
        <w:t>/B.Sc./B.Com</w:t>
      </w:r>
      <w:r w:rsidR="00C807F2">
        <w:rPr>
          <w:rFonts w:ascii="Times New Roman" w:hAnsi="Times New Roman" w:cs="Times New Roman"/>
          <w:sz w:val="24"/>
          <w:szCs w:val="24"/>
        </w:rPr>
        <w:t>.</w:t>
      </w:r>
      <w:r w:rsidRPr="00487D4A">
        <w:rPr>
          <w:rFonts w:ascii="Times New Roman" w:hAnsi="Times New Roman" w:cs="Times New Roman"/>
          <w:sz w:val="24"/>
          <w:szCs w:val="24"/>
        </w:rPr>
        <w:t xml:space="preserve"> </w:t>
      </w:r>
      <w:r w:rsidR="00391873">
        <w:rPr>
          <w:rFonts w:ascii="Times New Roman" w:hAnsi="Times New Roman" w:cs="Times New Roman"/>
          <w:sz w:val="24"/>
          <w:szCs w:val="24"/>
        </w:rPr>
        <w:t>1</w:t>
      </w:r>
      <w:r w:rsidR="006049C3" w:rsidRPr="006049C3">
        <w:rPr>
          <w:rFonts w:ascii="Times New Roman" w:hAnsi="Times New Roman" w:cs="Times New Roman"/>
          <w:sz w:val="24"/>
          <w:szCs w:val="24"/>
          <w:vertAlign w:val="superscript"/>
        </w:rPr>
        <w:t>st</w:t>
      </w:r>
      <w:r w:rsidR="006049C3">
        <w:rPr>
          <w:rFonts w:ascii="Times New Roman" w:hAnsi="Times New Roman" w:cs="Times New Roman"/>
          <w:sz w:val="24"/>
          <w:szCs w:val="24"/>
        </w:rPr>
        <w:t>,</w:t>
      </w:r>
      <w:r w:rsidR="00C807F2">
        <w:rPr>
          <w:rFonts w:ascii="Times New Roman" w:hAnsi="Times New Roman" w:cs="Times New Roman"/>
          <w:sz w:val="24"/>
          <w:szCs w:val="24"/>
        </w:rPr>
        <w:t xml:space="preserve"> S</w:t>
      </w:r>
      <w:r w:rsidRPr="00487D4A">
        <w:rPr>
          <w:rFonts w:ascii="Times New Roman" w:hAnsi="Times New Roman" w:cs="Times New Roman"/>
          <w:sz w:val="24"/>
          <w:szCs w:val="24"/>
        </w:rPr>
        <w:t>e</w:t>
      </w:r>
      <w:r w:rsidR="00313A5D" w:rsidRPr="00487D4A">
        <w:rPr>
          <w:rFonts w:ascii="Times New Roman" w:hAnsi="Times New Roman" w:cs="Times New Roman"/>
          <w:sz w:val="24"/>
          <w:szCs w:val="24"/>
        </w:rPr>
        <w:t>mester (</w:t>
      </w:r>
      <w:r w:rsidR="008E02CC">
        <w:rPr>
          <w:rFonts w:ascii="Times New Roman" w:hAnsi="Times New Roman" w:cs="Times New Roman"/>
          <w:sz w:val="24"/>
          <w:szCs w:val="24"/>
        </w:rPr>
        <w:t>NEP</w:t>
      </w:r>
      <w:r w:rsidR="008E02CC" w:rsidRPr="00487D4A">
        <w:rPr>
          <w:rFonts w:ascii="Times New Roman" w:hAnsi="Times New Roman" w:cs="Times New Roman"/>
          <w:sz w:val="24"/>
          <w:szCs w:val="24"/>
        </w:rPr>
        <w:t xml:space="preserve">) </w:t>
      </w:r>
      <w:r w:rsidR="008E02CC">
        <w:rPr>
          <w:rFonts w:ascii="Times New Roman" w:hAnsi="Times New Roman" w:cs="Times New Roman"/>
          <w:sz w:val="24"/>
          <w:szCs w:val="24"/>
        </w:rPr>
        <w:t>Arrear</w:t>
      </w:r>
      <w:r w:rsidR="00132545">
        <w:rPr>
          <w:rFonts w:ascii="Times New Roman" w:hAnsi="Times New Roman" w:cs="Times New Roman"/>
          <w:sz w:val="24"/>
          <w:szCs w:val="24"/>
        </w:rPr>
        <w:t xml:space="preserve"> </w:t>
      </w:r>
      <w:r w:rsidR="00034074" w:rsidRPr="00487D4A">
        <w:rPr>
          <w:rFonts w:ascii="Times New Roman" w:hAnsi="Times New Roman" w:cs="Times New Roman"/>
          <w:sz w:val="24"/>
          <w:szCs w:val="24"/>
        </w:rPr>
        <w:t>Examination</w:t>
      </w:r>
      <w:r w:rsidR="00313A5D" w:rsidRPr="00487D4A">
        <w:rPr>
          <w:rFonts w:ascii="Times New Roman" w:hAnsi="Times New Roman" w:cs="Times New Roman"/>
          <w:sz w:val="24"/>
          <w:szCs w:val="24"/>
        </w:rPr>
        <w:t>,</w:t>
      </w:r>
      <w:r w:rsidR="00C807F2">
        <w:rPr>
          <w:rFonts w:ascii="Times New Roman" w:hAnsi="Times New Roman" w:cs="Times New Roman"/>
          <w:sz w:val="24"/>
          <w:szCs w:val="24"/>
        </w:rPr>
        <w:t xml:space="preserve"> </w:t>
      </w:r>
      <w:r w:rsidR="00313A5D" w:rsidRPr="00487D4A">
        <w:rPr>
          <w:rFonts w:ascii="Times New Roman" w:hAnsi="Times New Roman" w:cs="Times New Roman"/>
          <w:sz w:val="24"/>
          <w:szCs w:val="24"/>
        </w:rPr>
        <w:t>202</w:t>
      </w:r>
      <w:r w:rsidR="00C807F2">
        <w:rPr>
          <w:rFonts w:ascii="Times New Roman" w:hAnsi="Times New Roman" w:cs="Times New Roman"/>
          <w:sz w:val="24"/>
          <w:szCs w:val="24"/>
        </w:rPr>
        <w:t>4</w:t>
      </w:r>
      <w:r w:rsidR="00313A5D" w:rsidRPr="00487D4A">
        <w:rPr>
          <w:rFonts w:ascii="Times New Roman" w:hAnsi="Times New Roman" w:cs="Times New Roman"/>
          <w:sz w:val="24"/>
          <w:szCs w:val="24"/>
        </w:rPr>
        <w:t xml:space="preserve"> of Rabindranath Tagore University</w:t>
      </w:r>
      <w:r w:rsidR="00A94F2A" w:rsidRPr="00487D4A">
        <w:rPr>
          <w:rFonts w:ascii="Times New Roman" w:hAnsi="Times New Roman" w:cs="Times New Roman"/>
          <w:sz w:val="24"/>
          <w:szCs w:val="24"/>
        </w:rPr>
        <w:t>,</w:t>
      </w:r>
      <w:r w:rsidR="00760CCA" w:rsidRPr="00487D4A">
        <w:rPr>
          <w:rFonts w:ascii="Times New Roman" w:hAnsi="Times New Roman" w:cs="Times New Roman"/>
          <w:sz w:val="24"/>
          <w:szCs w:val="24"/>
        </w:rPr>
        <w:t xml:space="preserve"> Hojai.</w:t>
      </w:r>
    </w:p>
    <w:p w14:paraId="3D2F8EF2" w14:textId="77777777" w:rsidR="003F6628" w:rsidRDefault="003F6628" w:rsidP="00F251FD">
      <w:pPr>
        <w:spacing w:before="240"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70"/>
        <w:gridCol w:w="1743"/>
        <w:gridCol w:w="1743"/>
        <w:gridCol w:w="1743"/>
        <w:gridCol w:w="1743"/>
        <w:gridCol w:w="1743"/>
      </w:tblGrid>
      <w:tr w:rsidR="001A7377" w14:paraId="4C94CDF7" w14:textId="77777777" w:rsidTr="00C210F1">
        <w:tc>
          <w:tcPr>
            <w:tcW w:w="970" w:type="dxa"/>
          </w:tcPr>
          <w:p w14:paraId="6E4AE321" w14:textId="7A4038CF" w:rsidR="001A7377" w:rsidRPr="00C210F1" w:rsidRDefault="001A7377" w:rsidP="001A7377">
            <w:pPr>
              <w:spacing w:before="240"/>
              <w:rPr>
                <w:rFonts w:ascii="Times New Roman" w:hAnsi="Times New Roman" w:cs="Times New Roman"/>
                <w:b/>
                <w:bCs/>
                <w:sz w:val="24"/>
                <w:szCs w:val="24"/>
              </w:rPr>
            </w:pPr>
            <w:r w:rsidRPr="00C210F1">
              <w:rPr>
                <w:rFonts w:ascii="Times New Roman" w:hAnsi="Times New Roman" w:cs="Times New Roman"/>
                <w:b/>
                <w:bCs/>
                <w:sz w:val="24"/>
                <w:szCs w:val="24"/>
              </w:rPr>
              <w:t>SL No</w:t>
            </w:r>
          </w:p>
        </w:tc>
        <w:tc>
          <w:tcPr>
            <w:tcW w:w="1743" w:type="dxa"/>
          </w:tcPr>
          <w:p w14:paraId="49F86033" w14:textId="5777469F" w:rsidR="001A7377" w:rsidRPr="00C210F1" w:rsidRDefault="001A7377" w:rsidP="001A7377">
            <w:pPr>
              <w:spacing w:before="240"/>
              <w:rPr>
                <w:rFonts w:ascii="Times New Roman" w:hAnsi="Times New Roman" w:cs="Times New Roman"/>
                <w:b/>
                <w:bCs/>
                <w:sz w:val="24"/>
                <w:szCs w:val="24"/>
              </w:rPr>
            </w:pPr>
            <w:r w:rsidRPr="00C210F1">
              <w:rPr>
                <w:rFonts w:ascii="Times New Roman" w:hAnsi="Times New Roman" w:cs="Times New Roman"/>
                <w:b/>
                <w:bCs/>
                <w:sz w:val="24"/>
                <w:szCs w:val="24"/>
              </w:rPr>
              <w:t>Category</w:t>
            </w:r>
          </w:p>
        </w:tc>
        <w:tc>
          <w:tcPr>
            <w:tcW w:w="1743" w:type="dxa"/>
            <w:vAlign w:val="center"/>
          </w:tcPr>
          <w:p w14:paraId="75EA0C2E" w14:textId="77777777" w:rsidR="001A7377" w:rsidRPr="00C210F1" w:rsidRDefault="001A7377" w:rsidP="00C210F1">
            <w:pPr>
              <w:tabs>
                <w:tab w:val="left" w:pos="3825"/>
              </w:tabs>
              <w:jc w:val="center"/>
              <w:rPr>
                <w:rFonts w:ascii="Times New Roman" w:hAnsi="Times New Roman" w:cs="Times New Roman"/>
                <w:b/>
                <w:bCs/>
                <w:sz w:val="24"/>
                <w:szCs w:val="24"/>
              </w:rPr>
            </w:pPr>
            <w:r w:rsidRPr="00C210F1">
              <w:rPr>
                <w:rFonts w:ascii="Times New Roman" w:hAnsi="Times New Roman" w:cs="Times New Roman"/>
                <w:b/>
                <w:bCs/>
                <w:sz w:val="24"/>
                <w:szCs w:val="24"/>
              </w:rPr>
              <w:t>Exam</w:t>
            </w:r>
          </w:p>
          <w:p w14:paraId="588F5E11" w14:textId="2EE231A1" w:rsidR="001A7377" w:rsidRPr="00C210F1" w:rsidRDefault="001A7377" w:rsidP="00C210F1">
            <w:pPr>
              <w:spacing w:before="240"/>
              <w:jc w:val="center"/>
              <w:rPr>
                <w:rFonts w:ascii="Times New Roman" w:hAnsi="Times New Roman" w:cs="Times New Roman"/>
                <w:b/>
                <w:bCs/>
                <w:sz w:val="24"/>
                <w:szCs w:val="24"/>
              </w:rPr>
            </w:pPr>
            <w:r w:rsidRPr="00C210F1">
              <w:rPr>
                <w:rFonts w:ascii="Times New Roman" w:hAnsi="Times New Roman" w:cs="Times New Roman"/>
                <w:b/>
                <w:bCs/>
                <w:sz w:val="24"/>
                <w:szCs w:val="24"/>
              </w:rPr>
              <w:t>Fee</w:t>
            </w:r>
          </w:p>
        </w:tc>
        <w:tc>
          <w:tcPr>
            <w:tcW w:w="1743" w:type="dxa"/>
            <w:vAlign w:val="center"/>
          </w:tcPr>
          <w:p w14:paraId="3696BD23" w14:textId="77777777" w:rsidR="001A7377" w:rsidRPr="00C210F1" w:rsidRDefault="001A7377" w:rsidP="001A7377">
            <w:pPr>
              <w:tabs>
                <w:tab w:val="left" w:pos="3825"/>
              </w:tabs>
              <w:jc w:val="center"/>
              <w:rPr>
                <w:rFonts w:ascii="Times New Roman" w:hAnsi="Times New Roman" w:cs="Times New Roman"/>
                <w:b/>
                <w:bCs/>
                <w:sz w:val="24"/>
                <w:szCs w:val="24"/>
              </w:rPr>
            </w:pPr>
            <w:r w:rsidRPr="00C210F1">
              <w:rPr>
                <w:rFonts w:ascii="Times New Roman" w:hAnsi="Times New Roman" w:cs="Times New Roman"/>
                <w:b/>
                <w:bCs/>
                <w:sz w:val="24"/>
                <w:szCs w:val="24"/>
              </w:rPr>
              <w:t>Marksheet</w:t>
            </w:r>
          </w:p>
          <w:p w14:paraId="0F188E57" w14:textId="4FE2C4C6" w:rsidR="001A7377" w:rsidRPr="00C210F1" w:rsidRDefault="001A7377" w:rsidP="001A7377">
            <w:pPr>
              <w:spacing w:before="240"/>
              <w:rPr>
                <w:rFonts w:ascii="Times New Roman" w:hAnsi="Times New Roman" w:cs="Times New Roman"/>
                <w:b/>
                <w:bCs/>
                <w:sz w:val="24"/>
                <w:szCs w:val="24"/>
              </w:rPr>
            </w:pPr>
            <w:r w:rsidRPr="00C210F1">
              <w:rPr>
                <w:rFonts w:ascii="Times New Roman" w:hAnsi="Times New Roman" w:cs="Times New Roman"/>
                <w:b/>
                <w:bCs/>
                <w:sz w:val="24"/>
                <w:szCs w:val="24"/>
              </w:rPr>
              <w:t>Fee (in Rs.)</w:t>
            </w:r>
          </w:p>
        </w:tc>
        <w:tc>
          <w:tcPr>
            <w:tcW w:w="1743" w:type="dxa"/>
            <w:vAlign w:val="center"/>
          </w:tcPr>
          <w:p w14:paraId="49A3D0B2" w14:textId="77777777" w:rsidR="001A7377" w:rsidRPr="00C210F1" w:rsidRDefault="001A7377" w:rsidP="001A7377">
            <w:pPr>
              <w:tabs>
                <w:tab w:val="left" w:pos="3825"/>
              </w:tabs>
              <w:jc w:val="center"/>
              <w:rPr>
                <w:rFonts w:ascii="Times New Roman" w:hAnsi="Times New Roman" w:cs="Times New Roman"/>
                <w:b/>
                <w:bCs/>
                <w:sz w:val="24"/>
                <w:szCs w:val="24"/>
              </w:rPr>
            </w:pPr>
            <w:r w:rsidRPr="00C210F1">
              <w:rPr>
                <w:rFonts w:ascii="Times New Roman" w:hAnsi="Times New Roman" w:cs="Times New Roman"/>
                <w:b/>
                <w:bCs/>
                <w:sz w:val="24"/>
                <w:szCs w:val="24"/>
              </w:rPr>
              <w:t>Practical</w:t>
            </w:r>
          </w:p>
          <w:p w14:paraId="3C19631E" w14:textId="2C8A24AB" w:rsidR="001A7377" w:rsidRPr="00C210F1" w:rsidRDefault="001A7377" w:rsidP="001A7377">
            <w:pPr>
              <w:spacing w:before="240"/>
              <w:rPr>
                <w:rFonts w:ascii="Times New Roman" w:hAnsi="Times New Roman" w:cs="Times New Roman"/>
                <w:b/>
                <w:bCs/>
                <w:sz w:val="24"/>
                <w:szCs w:val="24"/>
              </w:rPr>
            </w:pPr>
            <w:r w:rsidRPr="00C210F1">
              <w:rPr>
                <w:rFonts w:ascii="Times New Roman" w:hAnsi="Times New Roman" w:cs="Times New Roman"/>
                <w:b/>
                <w:bCs/>
                <w:sz w:val="24"/>
                <w:szCs w:val="24"/>
              </w:rPr>
              <w:t>Fee (Rs.)</w:t>
            </w:r>
          </w:p>
        </w:tc>
        <w:tc>
          <w:tcPr>
            <w:tcW w:w="1743" w:type="dxa"/>
            <w:vAlign w:val="center"/>
          </w:tcPr>
          <w:p w14:paraId="34FC42A0" w14:textId="4AAD6C18" w:rsidR="001A7377" w:rsidRPr="00C210F1" w:rsidRDefault="001A7377" w:rsidP="001A7377">
            <w:pPr>
              <w:spacing w:before="240"/>
              <w:rPr>
                <w:rFonts w:ascii="Times New Roman" w:hAnsi="Times New Roman" w:cs="Times New Roman"/>
                <w:b/>
                <w:bCs/>
                <w:sz w:val="24"/>
                <w:szCs w:val="24"/>
              </w:rPr>
            </w:pPr>
            <w:r w:rsidRPr="00C210F1">
              <w:rPr>
                <w:rFonts w:ascii="Times New Roman" w:hAnsi="Times New Roman" w:cs="Times New Roman"/>
                <w:b/>
                <w:bCs/>
                <w:sz w:val="24"/>
                <w:szCs w:val="24"/>
              </w:rPr>
              <w:t>Centre Fee</w:t>
            </w:r>
          </w:p>
        </w:tc>
      </w:tr>
      <w:tr w:rsidR="001A7377" w14:paraId="067AB590" w14:textId="77777777" w:rsidTr="00C210F1">
        <w:tc>
          <w:tcPr>
            <w:tcW w:w="970" w:type="dxa"/>
          </w:tcPr>
          <w:p w14:paraId="03AE4E68" w14:textId="0CD0534A" w:rsidR="001A7377" w:rsidRDefault="001A7377" w:rsidP="001A7377">
            <w:pPr>
              <w:spacing w:before="240"/>
              <w:rPr>
                <w:rFonts w:ascii="Times New Roman" w:hAnsi="Times New Roman" w:cs="Times New Roman"/>
                <w:sz w:val="24"/>
                <w:szCs w:val="24"/>
              </w:rPr>
            </w:pPr>
            <w:r>
              <w:rPr>
                <w:rFonts w:ascii="Times New Roman" w:hAnsi="Times New Roman" w:cs="Times New Roman"/>
                <w:sz w:val="24"/>
                <w:szCs w:val="24"/>
              </w:rPr>
              <w:t>1</w:t>
            </w:r>
          </w:p>
        </w:tc>
        <w:tc>
          <w:tcPr>
            <w:tcW w:w="1743" w:type="dxa"/>
          </w:tcPr>
          <w:p w14:paraId="51029ECF" w14:textId="548A6AB7" w:rsidR="001A7377" w:rsidRDefault="001A7377" w:rsidP="001A7377">
            <w:pPr>
              <w:spacing w:before="240"/>
              <w:rPr>
                <w:rFonts w:ascii="Times New Roman" w:hAnsi="Times New Roman" w:cs="Times New Roman"/>
                <w:sz w:val="24"/>
                <w:szCs w:val="24"/>
              </w:rPr>
            </w:pPr>
            <w:r>
              <w:rPr>
                <w:rFonts w:ascii="Times New Roman" w:hAnsi="Times New Roman" w:cs="Times New Roman"/>
                <w:sz w:val="24"/>
                <w:szCs w:val="24"/>
              </w:rPr>
              <w:t>For 1 Arrear Paper</w:t>
            </w:r>
          </w:p>
        </w:tc>
        <w:tc>
          <w:tcPr>
            <w:tcW w:w="1743" w:type="dxa"/>
          </w:tcPr>
          <w:p w14:paraId="6C93396C" w14:textId="197D95D5" w:rsidR="001A7377" w:rsidRDefault="001A7377" w:rsidP="00C210F1">
            <w:pPr>
              <w:spacing w:before="240"/>
              <w:jc w:val="center"/>
              <w:rPr>
                <w:rFonts w:ascii="Times New Roman" w:hAnsi="Times New Roman" w:cs="Times New Roman"/>
                <w:sz w:val="24"/>
                <w:szCs w:val="24"/>
              </w:rPr>
            </w:pPr>
            <w:r>
              <w:rPr>
                <w:rFonts w:ascii="Times New Roman" w:hAnsi="Times New Roman" w:cs="Times New Roman"/>
                <w:sz w:val="24"/>
                <w:szCs w:val="24"/>
              </w:rPr>
              <w:t>500</w:t>
            </w:r>
          </w:p>
        </w:tc>
        <w:tc>
          <w:tcPr>
            <w:tcW w:w="1743" w:type="dxa"/>
          </w:tcPr>
          <w:p w14:paraId="670ED659" w14:textId="2E70B99F" w:rsidR="001A7377" w:rsidRDefault="00C210F1" w:rsidP="00C210F1">
            <w:pPr>
              <w:spacing w:before="240"/>
              <w:jc w:val="center"/>
              <w:rPr>
                <w:rFonts w:ascii="Times New Roman" w:hAnsi="Times New Roman" w:cs="Times New Roman"/>
                <w:sz w:val="24"/>
                <w:szCs w:val="24"/>
              </w:rPr>
            </w:pPr>
            <w:r>
              <w:rPr>
                <w:rFonts w:ascii="Times New Roman" w:hAnsi="Times New Roman" w:cs="Times New Roman"/>
                <w:sz w:val="24"/>
                <w:szCs w:val="24"/>
              </w:rPr>
              <w:t>-</w:t>
            </w:r>
          </w:p>
        </w:tc>
        <w:tc>
          <w:tcPr>
            <w:tcW w:w="1743" w:type="dxa"/>
            <w:vMerge w:val="restart"/>
          </w:tcPr>
          <w:p w14:paraId="3F4206BF" w14:textId="59A96946" w:rsidR="001A7377" w:rsidRDefault="001A7377" w:rsidP="001A7377">
            <w:pPr>
              <w:spacing w:before="240"/>
              <w:rPr>
                <w:rFonts w:ascii="Times New Roman" w:hAnsi="Times New Roman" w:cs="Times New Roman"/>
                <w:sz w:val="24"/>
                <w:szCs w:val="24"/>
              </w:rPr>
            </w:pPr>
            <w:r>
              <w:rPr>
                <w:rFonts w:ascii="Times New Roman" w:hAnsi="Times New Roman" w:cs="Times New Roman"/>
                <w:sz w:val="24"/>
                <w:szCs w:val="24"/>
              </w:rPr>
              <w:t>350 per paper 200 for SEC Practical</w:t>
            </w:r>
          </w:p>
        </w:tc>
        <w:tc>
          <w:tcPr>
            <w:tcW w:w="1743" w:type="dxa"/>
          </w:tcPr>
          <w:p w14:paraId="6309B53C" w14:textId="49E8E17D" w:rsidR="001A7377" w:rsidRDefault="001A7377" w:rsidP="00C210F1">
            <w:pPr>
              <w:spacing w:before="240"/>
              <w:jc w:val="center"/>
              <w:rPr>
                <w:rFonts w:ascii="Times New Roman" w:hAnsi="Times New Roman" w:cs="Times New Roman"/>
                <w:sz w:val="24"/>
                <w:szCs w:val="24"/>
              </w:rPr>
            </w:pPr>
            <w:r>
              <w:rPr>
                <w:rFonts w:ascii="Times New Roman" w:hAnsi="Times New Roman" w:cs="Times New Roman"/>
                <w:sz w:val="24"/>
                <w:szCs w:val="24"/>
              </w:rPr>
              <w:t>300</w:t>
            </w:r>
          </w:p>
        </w:tc>
      </w:tr>
      <w:tr w:rsidR="001A7377" w14:paraId="513BBC18" w14:textId="77777777" w:rsidTr="00C210F1">
        <w:tc>
          <w:tcPr>
            <w:tcW w:w="970" w:type="dxa"/>
          </w:tcPr>
          <w:p w14:paraId="2C9404F8" w14:textId="2F17FB8D" w:rsidR="001A7377" w:rsidRDefault="001A7377" w:rsidP="001A7377">
            <w:pPr>
              <w:spacing w:before="240"/>
              <w:rPr>
                <w:rFonts w:ascii="Times New Roman" w:hAnsi="Times New Roman" w:cs="Times New Roman"/>
                <w:sz w:val="24"/>
                <w:szCs w:val="24"/>
              </w:rPr>
            </w:pPr>
            <w:r>
              <w:rPr>
                <w:rFonts w:ascii="Times New Roman" w:hAnsi="Times New Roman" w:cs="Times New Roman"/>
                <w:sz w:val="24"/>
                <w:szCs w:val="24"/>
              </w:rPr>
              <w:t>2</w:t>
            </w:r>
          </w:p>
        </w:tc>
        <w:tc>
          <w:tcPr>
            <w:tcW w:w="1743" w:type="dxa"/>
          </w:tcPr>
          <w:p w14:paraId="458F65A6" w14:textId="7FCC93F7" w:rsidR="001A7377" w:rsidRDefault="001A7377" w:rsidP="001A7377">
            <w:pPr>
              <w:spacing w:before="240"/>
              <w:rPr>
                <w:rFonts w:ascii="Times New Roman" w:hAnsi="Times New Roman" w:cs="Times New Roman"/>
                <w:sz w:val="24"/>
                <w:szCs w:val="24"/>
              </w:rPr>
            </w:pPr>
            <w:r>
              <w:rPr>
                <w:rFonts w:ascii="Times New Roman" w:hAnsi="Times New Roman" w:cs="Times New Roman"/>
                <w:sz w:val="24"/>
                <w:szCs w:val="24"/>
              </w:rPr>
              <w:t>For 2 Arrear Papers</w:t>
            </w:r>
          </w:p>
        </w:tc>
        <w:tc>
          <w:tcPr>
            <w:tcW w:w="1743" w:type="dxa"/>
          </w:tcPr>
          <w:p w14:paraId="293B7D0E" w14:textId="7594CFA8" w:rsidR="001A7377" w:rsidRDefault="001A7377" w:rsidP="00C210F1">
            <w:pPr>
              <w:spacing w:before="240"/>
              <w:jc w:val="center"/>
              <w:rPr>
                <w:rFonts w:ascii="Times New Roman" w:hAnsi="Times New Roman" w:cs="Times New Roman"/>
                <w:sz w:val="24"/>
                <w:szCs w:val="24"/>
              </w:rPr>
            </w:pPr>
            <w:r>
              <w:rPr>
                <w:rFonts w:ascii="Times New Roman" w:hAnsi="Times New Roman" w:cs="Times New Roman"/>
                <w:sz w:val="24"/>
                <w:szCs w:val="24"/>
              </w:rPr>
              <w:t>700</w:t>
            </w:r>
          </w:p>
        </w:tc>
        <w:tc>
          <w:tcPr>
            <w:tcW w:w="1743" w:type="dxa"/>
          </w:tcPr>
          <w:p w14:paraId="6A393D34" w14:textId="358DE54D" w:rsidR="001A7377" w:rsidRDefault="00C210F1" w:rsidP="00C210F1">
            <w:pPr>
              <w:spacing w:before="240"/>
              <w:jc w:val="center"/>
              <w:rPr>
                <w:rFonts w:ascii="Times New Roman" w:hAnsi="Times New Roman" w:cs="Times New Roman"/>
                <w:sz w:val="24"/>
                <w:szCs w:val="24"/>
              </w:rPr>
            </w:pPr>
            <w:r>
              <w:rPr>
                <w:rFonts w:ascii="Times New Roman" w:hAnsi="Times New Roman" w:cs="Times New Roman"/>
                <w:sz w:val="24"/>
                <w:szCs w:val="24"/>
              </w:rPr>
              <w:t>-</w:t>
            </w:r>
          </w:p>
        </w:tc>
        <w:tc>
          <w:tcPr>
            <w:tcW w:w="1743" w:type="dxa"/>
            <w:vMerge/>
          </w:tcPr>
          <w:p w14:paraId="30EDD9CB" w14:textId="77777777" w:rsidR="001A7377" w:rsidRDefault="001A7377" w:rsidP="001A7377">
            <w:pPr>
              <w:spacing w:before="240"/>
              <w:rPr>
                <w:rFonts w:ascii="Times New Roman" w:hAnsi="Times New Roman" w:cs="Times New Roman"/>
                <w:sz w:val="24"/>
                <w:szCs w:val="24"/>
              </w:rPr>
            </w:pPr>
          </w:p>
        </w:tc>
        <w:tc>
          <w:tcPr>
            <w:tcW w:w="1743" w:type="dxa"/>
          </w:tcPr>
          <w:p w14:paraId="2FC91BC9" w14:textId="57C75B45" w:rsidR="001A7377" w:rsidRDefault="001A7377" w:rsidP="00C210F1">
            <w:pPr>
              <w:spacing w:before="240"/>
              <w:jc w:val="center"/>
              <w:rPr>
                <w:rFonts w:ascii="Times New Roman" w:hAnsi="Times New Roman" w:cs="Times New Roman"/>
                <w:sz w:val="24"/>
                <w:szCs w:val="24"/>
              </w:rPr>
            </w:pPr>
            <w:r>
              <w:rPr>
                <w:rFonts w:ascii="Times New Roman" w:hAnsi="Times New Roman" w:cs="Times New Roman"/>
                <w:sz w:val="24"/>
                <w:szCs w:val="24"/>
              </w:rPr>
              <w:t>400</w:t>
            </w:r>
          </w:p>
        </w:tc>
      </w:tr>
      <w:tr w:rsidR="001A7377" w14:paraId="17EA4966" w14:textId="77777777" w:rsidTr="00C210F1">
        <w:trPr>
          <w:trHeight w:val="818"/>
        </w:trPr>
        <w:tc>
          <w:tcPr>
            <w:tcW w:w="970" w:type="dxa"/>
          </w:tcPr>
          <w:p w14:paraId="7BABC8E5" w14:textId="461A1681" w:rsidR="001A7377" w:rsidRDefault="001A7377" w:rsidP="001A7377">
            <w:pPr>
              <w:spacing w:before="240"/>
              <w:rPr>
                <w:rFonts w:ascii="Times New Roman" w:hAnsi="Times New Roman" w:cs="Times New Roman"/>
                <w:sz w:val="24"/>
                <w:szCs w:val="24"/>
              </w:rPr>
            </w:pPr>
            <w:r>
              <w:rPr>
                <w:rFonts w:ascii="Times New Roman" w:hAnsi="Times New Roman" w:cs="Times New Roman"/>
                <w:sz w:val="24"/>
                <w:szCs w:val="24"/>
              </w:rPr>
              <w:t>3</w:t>
            </w:r>
          </w:p>
        </w:tc>
        <w:tc>
          <w:tcPr>
            <w:tcW w:w="1743" w:type="dxa"/>
          </w:tcPr>
          <w:p w14:paraId="0846F3C7" w14:textId="20CC39EA" w:rsidR="001A7377" w:rsidRDefault="001A7377" w:rsidP="001A7377">
            <w:pPr>
              <w:spacing w:before="240"/>
              <w:rPr>
                <w:rFonts w:ascii="Times New Roman" w:hAnsi="Times New Roman" w:cs="Times New Roman"/>
                <w:sz w:val="24"/>
                <w:szCs w:val="24"/>
              </w:rPr>
            </w:pPr>
            <w:r>
              <w:rPr>
                <w:rFonts w:ascii="Times New Roman" w:hAnsi="Times New Roman" w:cs="Times New Roman"/>
                <w:sz w:val="24"/>
                <w:szCs w:val="24"/>
              </w:rPr>
              <w:t>More than 2 Arrear Papers</w:t>
            </w:r>
          </w:p>
        </w:tc>
        <w:tc>
          <w:tcPr>
            <w:tcW w:w="1743" w:type="dxa"/>
          </w:tcPr>
          <w:p w14:paraId="2502D311" w14:textId="71DCE2E1" w:rsidR="001A7377" w:rsidRDefault="001A7377" w:rsidP="00C210F1">
            <w:pPr>
              <w:spacing w:before="240"/>
              <w:jc w:val="center"/>
              <w:rPr>
                <w:rFonts w:ascii="Times New Roman" w:hAnsi="Times New Roman" w:cs="Times New Roman"/>
                <w:sz w:val="24"/>
                <w:szCs w:val="24"/>
              </w:rPr>
            </w:pPr>
            <w:r>
              <w:rPr>
                <w:rFonts w:ascii="Times New Roman" w:hAnsi="Times New Roman" w:cs="Times New Roman"/>
                <w:sz w:val="24"/>
                <w:szCs w:val="24"/>
              </w:rPr>
              <w:t>1000</w:t>
            </w:r>
          </w:p>
        </w:tc>
        <w:tc>
          <w:tcPr>
            <w:tcW w:w="1743" w:type="dxa"/>
          </w:tcPr>
          <w:p w14:paraId="7867E85F" w14:textId="1FA27AF7" w:rsidR="001A7377" w:rsidRDefault="00C210F1" w:rsidP="00C210F1">
            <w:pPr>
              <w:spacing w:before="240"/>
              <w:jc w:val="center"/>
              <w:rPr>
                <w:rFonts w:ascii="Times New Roman" w:hAnsi="Times New Roman" w:cs="Times New Roman"/>
                <w:sz w:val="24"/>
                <w:szCs w:val="24"/>
              </w:rPr>
            </w:pPr>
            <w:r>
              <w:rPr>
                <w:rFonts w:ascii="Times New Roman" w:hAnsi="Times New Roman" w:cs="Times New Roman"/>
                <w:sz w:val="24"/>
                <w:szCs w:val="24"/>
              </w:rPr>
              <w:t>-</w:t>
            </w:r>
          </w:p>
        </w:tc>
        <w:tc>
          <w:tcPr>
            <w:tcW w:w="1743" w:type="dxa"/>
            <w:vMerge/>
          </w:tcPr>
          <w:p w14:paraId="454A835E" w14:textId="77777777" w:rsidR="001A7377" w:rsidRDefault="001A7377" w:rsidP="001A7377">
            <w:pPr>
              <w:spacing w:before="240"/>
              <w:rPr>
                <w:rFonts w:ascii="Times New Roman" w:hAnsi="Times New Roman" w:cs="Times New Roman"/>
                <w:sz w:val="24"/>
                <w:szCs w:val="24"/>
              </w:rPr>
            </w:pPr>
          </w:p>
        </w:tc>
        <w:tc>
          <w:tcPr>
            <w:tcW w:w="1743" w:type="dxa"/>
          </w:tcPr>
          <w:p w14:paraId="569E748E" w14:textId="5629841A" w:rsidR="001A7377" w:rsidRDefault="00C210F1" w:rsidP="00C210F1">
            <w:pPr>
              <w:spacing w:before="240"/>
              <w:jc w:val="center"/>
              <w:rPr>
                <w:rFonts w:ascii="Times New Roman" w:hAnsi="Times New Roman" w:cs="Times New Roman"/>
                <w:sz w:val="24"/>
                <w:szCs w:val="24"/>
              </w:rPr>
            </w:pPr>
            <w:r>
              <w:rPr>
                <w:rFonts w:ascii="Times New Roman" w:hAnsi="Times New Roman" w:cs="Times New Roman"/>
                <w:sz w:val="24"/>
                <w:szCs w:val="24"/>
              </w:rPr>
              <w:t>400</w:t>
            </w:r>
          </w:p>
        </w:tc>
      </w:tr>
    </w:tbl>
    <w:p w14:paraId="0AE6DC79" w14:textId="15B4F007" w:rsidR="001A7377" w:rsidRDefault="001A7377" w:rsidP="00F251FD">
      <w:pPr>
        <w:spacing w:before="240" w:after="0"/>
        <w:rPr>
          <w:rFonts w:ascii="Times New Roman" w:hAnsi="Times New Roman" w:cs="Times New Roman"/>
          <w:sz w:val="24"/>
          <w:szCs w:val="24"/>
        </w:rPr>
      </w:pPr>
    </w:p>
    <w:p w14:paraId="658DB247" w14:textId="76CA7BE5" w:rsidR="00F251FD" w:rsidRDefault="00F251FD" w:rsidP="00F251FD">
      <w:pPr>
        <w:spacing w:before="240" w:after="0"/>
        <w:rPr>
          <w:rFonts w:ascii="Times New Roman" w:hAnsi="Times New Roman" w:cs="Times New Roman"/>
          <w:sz w:val="24"/>
          <w:szCs w:val="24"/>
        </w:rPr>
      </w:pPr>
      <w:r>
        <w:rPr>
          <w:rFonts w:ascii="Times New Roman" w:hAnsi="Times New Roman" w:cs="Times New Roman"/>
          <w:sz w:val="24"/>
          <w:szCs w:val="24"/>
        </w:rPr>
        <w:t>N</w:t>
      </w:r>
      <w:r w:rsidR="001A7377">
        <w:rPr>
          <w:rFonts w:ascii="Times New Roman" w:hAnsi="Times New Roman" w:cs="Times New Roman"/>
          <w:sz w:val="24"/>
          <w:szCs w:val="24"/>
        </w:rPr>
        <w:t>.B- No Fee is applicable for internal Papers.</w:t>
      </w:r>
    </w:p>
    <w:p w14:paraId="4670E27D" w14:textId="51000557" w:rsidR="00C210F1" w:rsidRDefault="00C210F1" w:rsidP="00F251FD">
      <w:pPr>
        <w:spacing w:before="240" w:after="0"/>
        <w:rPr>
          <w:rFonts w:ascii="Times New Roman" w:hAnsi="Times New Roman" w:cs="Times New Roman"/>
          <w:sz w:val="24"/>
          <w:szCs w:val="24"/>
        </w:rPr>
      </w:pPr>
      <w:r>
        <w:rPr>
          <w:noProof/>
        </w:rPr>
        <w:drawing>
          <wp:anchor distT="0" distB="0" distL="114300" distR="114300" simplePos="0" relativeHeight="251658752" behindDoc="0" locked="0" layoutInCell="1" allowOverlap="1" wp14:anchorId="4E79221C" wp14:editId="3B17E8D8">
            <wp:simplePos x="0" y="0"/>
            <wp:positionH relativeFrom="column">
              <wp:posOffset>5122545</wp:posOffset>
            </wp:positionH>
            <wp:positionV relativeFrom="paragraph">
              <wp:posOffset>64770</wp:posOffset>
            </wp:positionV>
            <wp:extent cx="487680" cy="554736"/>
            <wp:effectExtent l="0" t="0" r="0" b="0"/>
            <wp:wrapThrough wrapText="bothSides">
              <wp:wrapPolygon edited="0">
                <wp:start x="0" y="0"/>
                <wp:lineTo x="0" y="20784"/>
                <wp:lineTo x="21094" y="20784"/>
                <wp:lineTo x="21094" y="0"/>
                <wp:lineTo x="0" y="0"/>
              </wp:wrapPolygon>
            </wp:wrapThrough>
            <wp:docPr id="848417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35264" name="Picture 1963635264"/>
                    <pic:cNvPicPr/>
                  </pic:nvPicPr>
                  <pic:blipFill>
                    <a:blip r:embed="rId9">
                      <a:extLst>
                        <a:ext uri="{28A0092B-C50C-407E-A947-70E740481C1C}">
                          <a14:useLocalDpi xmlns:a14="http://schemas.microsoft.com/office/drawing/2010/main" val="0"/>
                        </a:ext>
                      </a:extLst>
                    </a:blip>
                    <a:stretch>
                      <a:fillRect/>
                    </a:stretch>
                  </pic:blipFill>
                  <pic:spPr>
                    <a:xfrm>
                      <a:off x="0" y="0"/>
                      <a:ext cx="487680" cy="554736"/>
                    </a:xfrm>
                    <a:prstGeom prst="rect">
                      <a:avLst/>
                    </a:prstGeom>
                  </pic:spPr>
                </pic:pic>
              </a:graphicData>
            </a:graphic>
            <wp14:sizeRelH relativeFrom="page">
              <wp14:pctWidth>0</wp14:pctWidth>
            </wp14:sizeRelH>
            <wp14:sizeRelV relativeFrom="page">
              <wp14:pctHeight>0</wp14:pctHeight>
            </wp14:sizeRelV>
          </wp:anchor>
        </w:drawing>
      </w:r>
    </w:p>
    <w:p w14:paraId="5808151A" w14:textId="77777777" w:rsidR="001A7377" w:rsidRDefault="001A7377" w:rsidP="002B0AE6">
      <w:pPr>
        <w:tabs>
          <w:tab w:val="left" w:pos="3825"/>
        </w:tabs>
        <w:spacing w:after="0"/>
        <w:jc w:val="right"/>
        <w:rPr>
          <w:rFonts w:ascii="Times New Roman" w:hAnsi="Times New Roman" w:cs="Times New Roman"/>
        </w:rPr>
      </w:pPr>
    </w:p>
    <w:p w14:paraId="2D9A1F9B" w14:textId="77777777" w:rsidR="001A7377" w:rsidRDefault="001A7377" w:rsidP="002B0AE6">
      <w:pPr>
        <w:tabs>
          <w:tab w:val="left" w:pos="3825"/>
        </w:tabs>
        <w:spacing w:after="0"/>
        <w:jc w:val="right"/>
        <w:rPr>
          <w:rFonts w:ascii="Times New Roman" w:hAnsi="Times New Roman" w:cs="Times New Roman"/>
        </w:rPr>
      </w:pPr>
    </w:p>
    <w:p w14:paraId="255E6203" w14:textId="6F683A98" w:rsidR="00F251FD" w:rsidRPr="0037392B" w:rsidRDefault="00F17858" w:rsidP="00F17858">
      <w:pPr>
        <w:tabs>
          <w:tab w:val="left" w:pos="3825"/>
        </w:tabs>
        <w:spacing w:after="0"/>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251FD" w:rsidRPr="0037392B">
        <w:rPr>
          <w:rFonts w:ascii="Times New Roman" w:hAnsi="Times New Roman" w:cs="Times New Roman"/>
        </w:rPr>
        <w:t>(S. Chakraborty)</w:t>
      </w:r>
    </w:p>
    <w:p w14:paraId="34478A43" w14:textId="335F7069" w:rsidR="00F83992" w:rsidRPr="0037392B" w:rsidRDefault="00F17858" w:rsidP="00F17858">
      <w:pPr>
        <w:tabs>
          <w:tab w:val="left" w:pos="3825"/>
        </w:tabs>
        <w:spacing w:after="0"/>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B0AE6" w:rsidRPr="0037392B">
        <w:rPr>
          <w:rFonts w:ascii="Times New Roman" w:hAnsi="Times New Roman" w:cs="Times New Roman"/>
        </w:rPr>
        <w:t>Controller of Examinations</w:t>
      </w:r>
    </w:p>
    <w:p w14:paraId="1F39F366" w14:textId="3DDF22D1" w:rsidR="00C8165E" w:rsidRPr="0037392B" w:rsidRDefault="002B0AE6" w:rsidP="00303B51">
      <w:pPr>
        <w:tabs>
          <w:tab w:val="left" w:pos="3825"/>
        </w:tabs>
        <w:spacing w:after="0"/>
        <w:jc w:val="right"/>
        <w:rPr>
          <w:rFonts w:ascii="Times New Roman" w:hAnsi="Times New Roman" w:cs="Times New Roman"/>
        </w:rPr>
      </w:pPr>
      <w:r w:rsidRPr="0037392B">
        <w:rPr>
          <w:rFonts w:ascii="Times New Roman" w:hAnsi="Times New Roman" w:cs="Times New Roman"/>
        </w:rPr>
        <w:t>Rabindranath Tagore University</w:t>
      </w:r>
      <w:r w:rsidR="00F251FD" w:rsidRPr="0037392B">
        <w:rPr>
          <w:rFonts w:ascii="Times New Roman" w:hAnsi="Times New Roman" w:cs="Times New Roman"/>
        </w:rPr>
        <w:t>, Hojai</w:t>
      </w:r>
    </w:p>
    <w:sectPr w:rsidR="00C8165E" w:rsidRPr="0037392B" w:rsidSect="00CA5484">
      <w:headerReference w:type="default" r:id="rId10"/>
      <w:footerReference w:type="default" r:id="rId11"/>
      <w:pgSz w:w="11907" w:h="16840" w:code="9"/>
      <w:pgMar w:top="720" w:right="720" w:bottom="720" w:left="720" w:header="2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B5246" w14:textId="77777777" w:rsidR="00D55FE1" w:rsidRDefault="00D55FE1" w:rsidP="007D2C47">
      <w:pPr>
        <w:spacing w:after="0" w:line="240" w:lineRule="auto"/>
      </w:pPr>
      <w:r>
        <w:separator/>
      </w:r>
    </w:p>
  </w:endnote>
  <w:endnote w:type="continuationSeparator" w:id="0">
    <w:p w14:paraId="3EC4CAA8" w14:textId="77777777" w:rsidR="00D55FE1" w:rsidRDefault="00D55FE1" w:rsidP="007D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alpurush">
    <w:panose1 w:val="02000600000000000000"/>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Nirmala UI Semilight">
    <w:panose1 w:val="020B04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79BD8" w14:textId="6276E1CB" w:rsidR="00F515F7" w:rsidRPr="00BC29DB" w:rsidRDefault="00F515F7" w:rsidP="00F515F7">
    <w:pPr>
      <w:spacing w:after="0" w:line="240" w:lineRule="auto"/>
      <w:rPr>
        <w:rFonts w:cs="Arial Unicode MS"/>
        <w:color w:val="002060"/>
        <w:sz w:val="20"/>
        <w:szCs w:val="20"/>
        <w:lang w:bidi="hi-IN"/>
      </w:rPr>
    </w:pPr>
    <w:r w:rsidRPr="00F515F7">
      <w:rPr>
        <w:rFonts w:hint="cs"/>
        <w:color w:val="002060"/>
        <w:sz w:val="20"/>
        <w:szCs w:val="20"/>
        <w:cs/>
        <w:lang w:bidi="hi-IN"/>
      </w:rPr>
      <w:t>- - - - - - - - - - - - - - - - - - - - - - - - - - - - - - - - - - - - - - - - - - - -</w:t>
    </w:r>
    <w:r w:rsidR="00BC29DB">
      <w:rPr>
        <w:color w:val="002060"/>
        <w:sz w:val="20"/>
        <w:szCs w:val="20"/>
        <w:cs/>
        <w:lang w:bidi="hi-IN"/>
      </w:rPr>
      <w:t xml:space="preserve"> </w:t>
    </w:r>
    <w:r w:rsidR="00C8165E" w:rsidRPr="00F515F7">
      <w:rPr>
        <w:rFonts w:hint="cs"/>
        <w:color w:val="002060"/>
        <w:sz w:val="20"/>
        <w:szCs w:val="20"/>
        <w:cs/>
        <w:lang w:bidi="hi-IN"/>
      </w:rPr>
      <w:t>- - - - - - - - - - - - - - - - - - -</w:t>
    </w:r>
  </w:p>
  <w:p w14:paraId="24F261EC" w14:textId="18635FD0" w:rsidR="00327886" w:rsidRPr="00084FD5" w:rsidRDefault="00F515F7" w:rsidP="00F515F7">
    <w:pPr>
      <w:jc w:val="center"/>
      <w:rPr>
        <w:rFonts w:ascii="Nirmala UI Semilight" w:hAnsi="Nirmala UI Semilight" w:cs="Nirmala UI Semilight"/>
        <w:color w:val="0049DA"/>
        <w:cs/>
        <w:lang w:bidi="hi-IN"/>
      </w:rPr>
    </w:pPr>
    <w:r w:rsidRPr="00084FD5">
      <w:rPr>
        <w:rFonts w:ascii="Nirmala UI Semilight" w:hAnsi="Nirmala UI Semilight" w:cs="Arial Unicode MS"/>
        <w:color w:val="0049DA"/>
        <w:sz w:val="28"/>
        <w:szCs w:val="28"/>
        <w:cs/>
        <w:lang w:bidi="hi-IN"/>
      </w:rPr>
      <w:t>अत्र विश्वम् भवत्येक नीड़म्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A4147" w14:textId="77777777" w:rsidR="00D55FE1" w:rsidRDefault="00D55FE1" w:rsidP="007D2C47">
      <w:pPr>
        <w:spacing w:after="0" w:line="240" w:lineRule="auto"/>
      </w:pPr>
      <w:r>
        <w:separator/>
      </w:r>
    </w:p>
  </w:footnote>
  <w:footnote w:type="continuationSeparator" w:id="0">
    <w:p w14:paraId="66AA06CA" w14:textId="77777777" w:rsidR="00D55FE1" w:rsidRDefault="00D55FE1" w:rsidP="007D2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B3F64" w14:textId="302A4B61" w:rsidR="0076299B" w:rsidRPr="00A64ECF" w:rsidRDefault="0076299B" w:rsidP="00A64ECF">
    <w:pPr>
      <w:pStyle w:val="Heading1"/>
      <w:spacing w:before="0" w:line="240" w:lineRule="auto"/>
      <w:jc w:val="center"/>
      <w:rPr>
        <w:rFonts w:ascii="Kalpurush" w:hAnsi="Kalpurush" w:cs="Kalpurush"/>
        <w:b/>
        <w:bCs/>
        <w:color w:val="0049DA"/>
        <w:sz w:val="56"/>
        <w:szCs w:val="56"/>
        <w:cs/>
        <w:lang w:val="en-IN" w:bidi="as-IN"/>
      </w:rPr>
    </w:pPr>
    <w:r w:rsidRPr="00A64ECF">
      <w:rPr>
        <w:rFonts w:ascii="Kalpurush" w:hAnsi="Kalpurush" w:cs="Kalpurush"/>
        <w:noProof/>
        <w:color w:val="0049DA"/>
        <w:sz w:val="24"/>
        <w:szCs w:val="24"/>
        <w:lang w:val="en-IN" w:eastAsia="en-IN" w:bidi="hi-IN"/>
      </w:rPr>
      <w:drawing>
        <wp:anchor distT="0" distB="0" distL="114300" distR="114300" simplePos="0" relativeHeight="251658240" behindDoc="0" locked="0" layoutInCell="1" allowOverlap="1" wp14:anchorId="54FC42F7" wp14:editId="5BE39AD8">
          <wp:simplePos x="0" y="0"/>
          <wp:positionH relativeFrom="margin">
            <wp:posOffset>-9525</wp:posOffset>
          </wp:positionH>
          <wp:positionV relativeFrom="margin">
            <wp:posOffset>-1339850</wp:posOffset>
          </wp:positionV>
          <wp:extent cx="667512" cy="694944"/>
          <wp:effectExtent l="0" t="0" r="0" b="0"/>
          <wp:wrapSquare wrapText="bothSides"/>
          <wp:docPr id="1633377649" name="Picture 163337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 cy="694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4ECF">
      <w:rPr>
        <w:rFonts w:ascii="Kalpurush" w:hAnsi="Kalpurush" w:cs="Kalpurush"/>
        <w:b/>
        <w:bCs/>
        <w:color w:val="0049DA"/>
        <w:sz w:val="56"/>
        <w:szCs w:val="56"/>
        <w:cs/>
        <w:lang w:val="en-IN" w:bidi="as-IN"/>
      </w:rPr>
      <w:t>ৰবীন্দ্ৰনাথ ঠাকুৰ বিশ্ববিদ্যালয়</w:t>
    </w:r>
  </w:p>
  <w:p w14:paraId="781BD6D6" w14:textId="77777777" w:rsidR="007D2C47" w:rsidRPr="002267A7" w:rsidRDefault="007D2C47" w:rsidP="00A64ECF">
    <w:pPr>
      <w:pStyle w:val="Heading1"/>
      <w:spacing w:before="0"/>
      <w:jc w:val="center"/>
      <w:rPr>
        <w:b/>
        <w:bCs/>
        <w:color w:val="0049DA"/>
        <w:sz w:val="68"/>
        <w:szCs w:val="68"/>
        <w:lang w:val="en-IN"/>
      </w:rPr>
    </w:pPr>
    <w:r w:rsidRPr="002267A7">
      <w:rPr>
        <w:b/>
        <w:bCs/>
        <w:color w:val="0049DA"/>
        <w:sz w:val="52"/>
        <w:szCs w:val="52"/>
        <w:lang w:val="en-IN"/>
      </w:rPr>
      <w:t>Rabindranath Tagore University</w:t>
    </w:r>
  </w:p>
  <w:p w14:paraId="5F0DC527" w14:textId="77777777" w:rsidR="00BC29DB" w:rsidRDefault="00BC29DB" w:rsidP="00084FD5">
    <w:pPr>
      <w:spacing w:after="0" w:line="240" w:lineRule="auto"/>
      <w:jc w:val="center"/>
      <w:rPr>
        <w:rFonts w:ascii="Tahoma" w:hAnsi="Tahoma" w:cs="Tahoma"/>
        <w:b/>
        <w:bCs/>
        <w:color w:val="0049DA"/>
        <w:sz w:val="28"/>
        <w:szCs w:val="28"/>
        <w:lang w:val="en-IN"/>
      </w:rPr>
    </w:pPr>
    <w:r>
      <w:rPr>
        <w:rFonts w:ascii="Tahoma" w:hAnsi="Tahoma" w:cs="Tahoma"/>
        <w:b/>
        <w:bCs/>
        <w:color w:val="0049DA"/>
        <w:sz w:val="28"/>
        <w:szCs w:val="28"/>
        <w:lang w:val="en-IN"/>
      </w:rPr>
      <w:t xml:space="preserve">Office of the Controller </w:t>
    </w:r>
    <w:proofErr w:type="gramStart"/>
    <w:r>
      <w:rPr>
        <w:rFonts w:ascii="Tahoma" w:hAnsi="Tahoma" w:cs="Tahoma"/>
        <w:b/>
        <w:bCs/>
        <w:color w:val="0049DA"/>
        <w:sz w:val="28"/>
        <w:szCs w:val="28"/>
        <w:lang w:val="en-IN"/>
      </w:rPr>
      <w:t>Of</w:t>
    </w:r>
    <w:proofErr w:type="gramEnd"/>
    <w:r>
      <w:rPr>
        <w:rFonts w:ascii="Tahoma" w:hAnsi="Tahoma" w:cs="Tahoma"/>
        <w:b/>
        <w:bCs/>
        <w:color w:val="0049DA"/>
        <w:sz w:val="28"/>
        <w:szCs w:val="28"/>
        <w:lang w:val="en-IN"/>
      </w:rPr>
      <w:t xml:space="preserve"> Examinations</w:t>
    </w:r>
  </w:p>
  <w:p w14:paraId="2E515B49" w14:textId="77777777" w:rsidR="0076299B" w:rsidRPr="002267A7" w:rsidRDefault="005053F1" w:rsidP="00084FD5">
    <w:pPr>
      <w:spacing w:after="0" w:line="240" w:lineRule="auto"/>
      <w:jc w:val="center"/>
      <w:rPr>
        <w:rFonts w:ascii="Tahoma" w:hAnsi="Tahoma" w:cs="Tahoma"/>
        <w:b/>
        <w:bCs/>
        <w:color w:val="0049DA"/>
        <w:sz w:val="28"/>
        <w:szCs w:val="28"/>
        <w:lang w:val="en-IN"/>
      </w:rPr>
    </w:pPr>
    <w:r w:rsidRPr="002267A7">
      <w:rPr>
        <w:rFonts w:ascii="Tahoma" w:hAnsi="Tahoma" w:cs="Tahoma"/>
        <w:b/>
        <w:bCs/>
        <w:color w:val="0049DA"/>
        <w:sz w:val="28"/>
        <w:szCs w:val="28"/>
        <w:lang w:val="en-IN"/>
      </w:rPr>
      <w:t>Hojai-782435, Assam, India</w:t>
    </w:r>
  </w:p>
  <w:p w14:paraId="0227CB80" w14:textId="651E0E53" w:rsidR="007D2C47" w:rsidRPr="002267A7" w:rsidRDefault="00BC29DB" w:rsidP="0076299B">
    <w:pPr>
      <w:spacing w:after="0" w:line="240" w:lineRule="auto"/>
      <w:jc w:val="center"/>
      <w:rPr>
        <w:rFonts w:ascii="Arial Narrow" w:hAnsi="Arial Narrow"/>
        <w:color w:val="0049DA"/>
        <w:sz w:val="26"/>
        <w:szCs w:val="26"/>
        <w:lang w:val="en-IN"/>
      </w:rPr>
    </w:pPr>
    <w:r>
      <w:rPr>
        <w:rFonts w:ascii="Arial Narrow" w:hAnsi="Arial Narrow"/>
        <w:color w:val="0049DA"/>
        <w:sz w:val="26"/>
        <w:szCs w:val="26"/>
        <w:lang w:val="en-IN"/>
      </w:rPr>
      <w:t xml:space="preserve">Phone – </w:t>
    </w:r>
    <w:r w:rsidR="00A4284C">
      <w:rPr>
        <w:rFonts w:ascii="Arial Narrow" w:hAnsi="Arial Narrow"/>
        <w:color w:val="0049DA"/>
        <w:sz w:val="26"/>
        <w:szCs w:val="26"/>
        <w:lang w:val="en-IN"/>
      </w:rPr>
      <w:t>863</w:t>
    </w:r>
    <w:r w:rsidR="00B20AE5">
      <w:rPr>
        <w:rFonts w:ascii="Arial Narrow" w:hAnsi="Arial Narrow"/>
        <w:color w:val="0049DA"/>
        <w:sz w:val="26"/>
        <w:szCs w:val="26"/>
        <w:lang w:val="en-IN"/>
      </w:rPr>
      <w:t>8984557</w:t>
    </w:r>
    <w:r w:rsidR="00084FD5" w:rsidRPr="002267A7">
      <w:rPr>
        <w:rFonts w:ascii="Arial Narrow" w:hAnsi="Arial Narrow"/>
        <w:color w:val="0049DA"/>
        <w:sz w:val="26"/>
        <w:szCs w:val="26"/>
        <w:lang w:val="en-IN"/>
      </w:rPr>
      <w:t>(M)</w:t>
    </w:r>
  </w:p>
  <w:p w14:paraId="4BB6A805" w14:textId="695AE77D" w:rsidR="00084FD5" w:rsidRPr="002267A7" w:rsidRDefault="005053F1" w:rsidP="002267A7">
    <w:pPr>
      <w:spacing w:after="0" w:line="240" w:lineRule="auto"/>
      <w:jc w:val="center"/>
      <w:rPr>
        <w:rStyle w:val="Hyperlink"/>
        <w:rFonts w:ascii="Arial Narrow" w:hAnsi="Arial Narrow"/>
        <w:color w:val="0049DA"/>
        <w:sz w:val="24"/>
        <w:szCs w:val="24"/>
        <w:u w:val="none"/>
        <w:lang w:val="en-IN"/>
      </w:rPr>
    </w:pPr>
    <w:r w:rsidRPr="002267A7">
      <w:rPr>
        <w:rFonts w:ascii="Arial Narrow" w:hAnsi="Arial Narrow" w:cstheme="minorHAnsi"/>
        <w:color w:val="0049DA"/>
        <w:sz w:val="26"/>
        <w:szCs w:val="26"/>
        <w:lang w:val="en-IN"/>
      </w:rPr>
      <w:t xml:space="preserve">website – </w:t>
    </w:r>
    <w:proofErr w:type="gramStart"/>
    <w:r w:rsidR="00084FD5" w:rsidRPr="002267A7">
      <w:rPr>
        <w:rFonts w:ascii="Arial Narrow" w:hAnsi="Arial Narrow" w:cstheme="minorHAnsi"/>
        <w:color w:val="0049DA"/>
        <w:sz w:val="26"/>
        <w:szCs w:val="26"/>
        <w:lang w:val="en-IN"/>
      </w:rPr>
      <w:t>www.rtuassam.ac.in :</w:t>
    </w:r>
    <w:proofErr w:type="gramEnd"/>
    <w:r w:rsidR="00084FD5" w:rsidRPr="002267A7">
      <w:rPr>
        <w:rFonts w:ascii="Arial Narrow" w:hAnsi="Arial Narrow" w:cstheme="minorHAnsi"/>
        <w:color w:val="0049DA"/>
        <w:sz w:val="26"/>
        <w:szCs w:val="26"/>
        <w:lang w:val="en-IN"/>
      </w:rPr>
      <w:t xml:space="preserve"> : </w:t>
    </w:r>
    <w:r w:rsidRPr="002267A7">
      <w:rPr>
        <w:rFonts w:ascii="Arial Narrow" w:hAnsi="Arial Narrow"/>
        <w:color w:val="0049DA"/>
        <w:sz w:val="24"/>
        <w:szCs w:val="24"/>
        <w:lang w:val="en-IN"/>
      </w:rPr>
      <w:t>email –</w:t>
    </w:r>
    <w:r w:rsidR="00443FBC">
      <w:rPr>
        <w:rFonts w:ascii="Arial Narrow" w:hAnsi="Arial Narrow"/>
        <w:color w:val="0049DA"/>
        <w:sz w:val="24"/>
        <w:szCs w:val="24"/>
        <w:lang w:val="en-IN"/>
      </w:rPr>
      <w:t>controllerofficertu@gmail.com</w:t>
    </w:r>
  </w:p>
  <w:p w14:paraId="39589C57" w14:textId="64076479" w:rsidR="00084FD5" w:rsidRPr="00084FD5" w:rsidRDefault="00084FD5" w:rsidP="00084FD5">
    <w:pPr>
      <w:spacing w:after="0" w:line="240" w:lineRule="auto"/>
      <w:rPr>
        <w:rFonts w:ascii="Arial Narrow" w:hAnsi="Arial Narrow"/>
        <w:color w:val="130993"/>
        <w:sz w:val="8"/>
        <w:szCs w:val="8"/>
        <w:u w:val="single"/>
        <w:lang w:val="en-IN"/>
      </w:rPr>
    </w:pPr>
    <w:r>
      <w:rPr>
        <w:rStyle w:val="Hyperlink"/>
        <w:rFonts w:ascii="Arial Narrow" w:hAnsi="Arial Narrow"/>
        <w:color w:val="130993"/>
        <w:sz w:val="8"/>
        <w:szCs w:val="8"/>
        <w:u w:val="none"/>
        <w:lang w:val="en-IN"/>
      </w:rPr>
      <w:t>---------------------------------------------------------------------------------------------------------------------------------------------------------------------------------------------------------------------------------------------------------------------------------------------------------------------------------------------------------------------------------------------------------------------------------------------------------------------------</w:t>
    </w:r>
    <w:r w:rsidR="00D55565">
      <w:rPr>
        <w:rStyle w:val="Hyperlink"/>
        <w:rFonts w:ascii="Arial Narrow" w:hAnsi="Arial Narrow"/>
        <w:color w:val="130993"/>
        <w:sz w:val="8"/>
        <w:szCs w:val="8"/>
        <w:u w:val="none"/>
        <w:lang w:val="en-I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15386"/>
    <w:multiLevelType w:val="hybridMultilevel"/>
    <w:tmpl w:val="1C8EB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23AAF"/>
    <w:multiLevelType w:val="hybridMultilevel"/>
    <w:tmpl w:val="73ECAD38"/>
    <w:lvl w:ilvl="0" w:tplc="F10E6BA0">
      <w:numFmt w:val="bullet"/>
      <w:lvlText w:val="-"/>
      <w:lvlJc w:val="left"/>
      <w:pPr>
        <w:ind w:left="720" w:hanging="360"/>
      </w:pPr>
      <w:rPr>
        <w:rFonts w:ascii="Mangal" w:eastAsiaTheme="minorHAnsi" w:hAnsi="Mangal"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EC77D2D"/>
    <w:multiLevelType w:val="hybridMultilevel"/>
    <w:tmpl w:val="E880FD2C"/>
    <w:lvl w:ilvl="0" w:tplc="72AA4D18">
      <w:numFmt w:val="bullet"/>
      <w:lvlText w:val="-"/>
      <w:lvlJc w:val="left"/>
      <w:pPr>
        <w:ind w:left="1080" w:hanging="360"/>
      </w:pPr>
      <w:rPr>
        <w:rFonts w:ascii="Mangal" w:eastAsiaTheme="minorHAnsi" w:hAnsi="Mangal" w:cs="Mang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54AA5875"/>
    <w:multiLevelType w:val="hybridMultilevel"/>
    <w:tmpl w:val="A1EC5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F05B56"/>
    <w:multiLevelType w:val="hybridMultilevel"/>
    <w:tmpl w:val="9A82DA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6D718F3"/>
    <w:multiLevelType w:val="hybridMultilevel"/>
    <w:tmpl w:val="D60C0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F8564CA"/>
    <w:multiLevelType w:val="hybridMultilevel"/>
    <w:tmpl w:val="59FCA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362382">
    <w:abstractNumId w:val="1"/>
  </w:num>
  <w:num w:numId="2" w16cid:durableId="770398680">
    <w:abstractNumId w:val="2"/>
  </w:num>
  <w:num w:numId="3" w16cid:durableId="77338287">
    <w:abstractNumId w:val="6"/>
  </w:num>
  <w:num w:numId="4" w16cid:durableId="1662928633">
    <w:abstractNumId w:val="0"/>
  </w:num>
  <w:num w:numId="5" w16cid:durableId="929892782">
    <w:abstractNumId w:val="3"/>
  </w:num>
  <w:num w:numId="6" w16cid:durableId="532235803">
    <w:abstractNumId w:val="4"/>
  </w:num>
  <w:num w:numId="7" w16cid:durableId="1255095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MDQxNLOwMLc0MbRU0lEKTi0uzszPAykwrAUAJssRviwAAAA="/>
  </w:docVars>
  <w:rsids>
    <w:rsidRoot w:val="00D40B7F"/>
    <w:rsid w:val="0002072D"/>
    <w:rsid w:val="00034074"/>
    <w:rsid w:val="00037A11"/>
    <w:rsid w:val="000506AB"/>
    <w:rsid w:val="000520D8"/>
    <w:rsid w:val="000633C8"/>
    <w:rsid w:val="00073D21"/>
    <w:rsid w:val="00084FD5"/>
    <w:rsid w:val="00087EC4"/>
    <w:rsid w:val="00090AC1"/>
    <w:rsid w:val="000920EB"/>
    <w:rsid w:val="000971A9"/>
    <w:rsid w:val="00097A41"/>
    <w:rsid w:val="000A3B27"/>
    <w:rsid w:val="000C3F20"/>
    <w:rsid w:val="000C4130"/>
    <w:rsid w:val="000E38FC"/>
    <w:rsid w:val="00123409"/>
    <w:rsid w:val="001244C9"/>
    <w:rsid w:val="00132545"/>
    <w:rsid w:val="00132D12"/>
    <w:rsid w:val="001423C8"/>
    <w:rsid w:val="001533AE"/>
    <w:rsid w:val="0017351C"/>
    <w:rsid w:val="0017700A"/>
    <w:rsid w:val="00190F50"/>
    <w:rsid w:val="00195FBD"/>
    <w:rsid w:val="001A7377"/>
    <w:rsid w:val="001B2F80"/>
    <w:rsid w:val="001C0718"/>
    <w:rsid w:val="001C70EE"/>
    <w:rsid w:val="001D1766"/>
    <w:rsid w:val="001E6A7D"/>
    <w:rsid w:val="001F098B"/>
    <w:rsid w:val="001F3314"/>
    <w:rsid w:val="002069EC"/>
    <w:rsid w:val="002117F5"/>
    <w:rsid w:val="002208B3"/>
    <w:rsid w:val="00224206"/>
    <w:rsid w:val="002267A7"/>
    <w:rsid w:val="00253D75"/>
    <w:rsid w:val="00270274"/>
    <w:rsid w:val="00273DA6"/>
    <w:rsid w:val="00293722"/>
    <w:rsid w:val="002942BA"/>
    <w:rsid w:val="002B0AE6"/>
    <w:rsid w:val="002C6618"/>
    <w:rsid w:val="002C6F18"/>
    <w:rsid w:val="002D0120"/>
    <w:rsid w:val="002D6481"/>
    <w:rsid w:val="002D7182"/>
    <w:rsid w:val="002F1AA9"/>
    <w:rsid w:val="00303B51"/>
    <w:rsid w:val="003050CB"/>
    <w:rsid w:val="00311C0B"/>
    <w:rsid w:val="00313A5D"/>
    <w:rsid w:val="00321CB3"/>
    <w:rsid w:val="00327886"/>
    <w:rsid w:val="003570B3"/>
    <w:rsid w:val="0037392B"/>
    <w:rsid w:val="0037461F"/>
    <w:rsid w:val="003767CA"/>
    <w:rsid w:val="00391873"/>
    <w:rsid w:val="00392E6E"/>
    <w:rsid w:val="003C04D2"/>
    <w:rsid w:val="003E0BF3"/>
    <w:rsid w:val="003F0F08"/>
    <w:rsid w:val="003F38A6"/>
    <w:rsid w:val="003F6628"/>
    <w:rsid w:val="0040016E"/>
    <w:rsid w:val="0040288F"/>
    <w:rsid w:val="00402CDD"/>
    <w:rsid w:val="00412B38"/>
    <w:rsid w:val="00430F0F"/>
    <w:rsid w:val="004314AA"/>
    <w:rsid w:val="00431BD8"/>
    <w:rsid w:val="00435F3F"/>
    <w:rsid w:val="00443FBC"/>
    <w:rsid w:val="00454903"/>
    <w:rsid w:val="004660B0"/>
    <w:rsid w:val="00470768"/>
    <w:rsid w:val="00474343"/>
    <w:rsid w:val="004825A3"/>
    <w:rsid w:val="00487B8C"/>
    <w:rsid w:val="00487D4A"/>
    <w:rsid w:val="00490AB6"/>
    <w:rsid w:val="004A4DE1"/>
    <w:rsid w:val="004B604B"/>
    <w:rsid w:val="004D1D83"/>
    <w:rsid w:val="004D5C26"/>
    <w:rsid w:val="004E4298"/>
    <w:rsid w:val="004E72AE"/>
    <w:rsid w:val="004F4095"/>
    <w:rsid w:val="005053F1"/>
    <w:rsid w:val="0050671D"/>
    <w:rsid w:val="00522102"/>
    <w:rsid w:val="00547135"/>
    <w:rsid w:val="00552888"/>
    <w:rsid w:val="005556C4"/>
    <w:rsid w:val="00563E56"/>
    <w:rsid w:val="00587DA6"/>
    <w:rsid w:val="005979C3"/>
    <w:rsid w:val="005A1175"/>
    <w:rsid w:val="005A1C51"/>
    <w:rsid w:val="005A72D3"/>
    <w:rsid w:val="005B05DD"/>
    <w:rsid w:val="005B0D06"/>
    <w:rsid w:val="005D6B03"/>
    <w:rsid w:val="005E435F"/>
    <w:rsid w:val="005E7A85"/>
    <w:rsid w:val="006049C3"/>
    <w:rsid w:val="00620FD4"/>
    <w:rsid w:val="00632C45"/>
    <w:rsid w:val="006436B9"/>
    <w:rsid w:val="0064486C"/>
    <w:rsid w:val="00673C6C"/>
    <w:rsid w:val="00674085"/>
    <w:rsid w:val="00677C20"/>
    <w:rsid w:val="0068560A"/>
    <w:rsid w:val="006A250D"/>
    <w:rsid w:val="006A431B"/>
    <w:rsid w:val="006B0DC3"/>
    <w:rsid w:val="006C5779"/>
    <w:rsid w:val="006D5C7C"/>
    <w:rsid w:val="006D656F"/>
    <w:rsid w:val="006D7400"/>
    <w:rsid w:val="006E312D"/>
    <w:rsid w:val="006F0EA1"/>
    <w:rsid w:val="00716F55"/>
    <w:rsid w:val="00735017"/>
    <w:rsid w:val="00735A7E"/>
    <w:rsid w:val="00756046"/>
    <w:rsid w:val="00760CCA"/>
    <w:rsid w:val="0076299B"/>
    <w:rsid w:val="0077686D"/>
    <w:rsid w:val="00787ACF"/>
    <w:rsid w:val="00796576"/>
    <w:rsid w:val="007B27F4"/>
    <w:rsid w:val="007B4990"/>
    <w:rsid w:val="007C5AE0"/>
    <w:rsid w:val="007C6B98"/>
    <w:rsid w:val="007D0C97"/>
    <w:rsid w:val="007D2C47"/>
    <w:rsid w:val="00815F06"/>
    <w:rsid w:val="008246DD"/>
    <w:rsid w:val="0084446A"/>
    <w:rsid w:val="00844EE9"/>
    <w:rsid w:val="00861560"/>
    <w:rsid w:val="00863154"/>
    <w:rsid w:val="00876740"/>
    <w:rsid w:val="008838C4"/>
    <w:rsid w:val="00894514"/>
    <w:rsid w:val="008A3A5C"/>
    <w:rsid w:val="008B2A26"/>
    <w:rsid w:val="008D522A"/>
    <w:rsid w:val="008D61CE"/>
    <w:rsid w:val="008D66CA"/>
    <w:rsid w:val="008E02CC"/>
    <w:rsid w:val="008E7968"/>
    <w:rsid w:val="00913274"/>
    <w:rsid w:val="00917EEB"/>
    <w:rsid w:val="009276AD"/>
    <w:rsid w:val="00930055"/>
    <w:rsid w:val="009341E4"/>
    <w:rsid w:val="00937062"/>
    <w:rsid w:val="00950EB1"/>
    <w:rsid w:val="009513B2"/>
    <w:rsid w:val="009560F5"/>
    <w:rsid w:val="00962F03"/>
    <w:rsid w:val="00975106"/>
    <w:rsid w:val="009778A6"/>
    <w:rsid w:val="00991E90"/>
    <w:rsid w:val="00994603"/>
    <w:rsid w:val="009A25BD"/>
    <w:rsid w:val="009B7327"/>
    <w:rsid w:val="009B768A"/>
    <w:rsid w:val="009C3A41"/>
    <w:rsid w:val="009C71AA"/>
    <w:rsid w:val="009D4020"/>
    <w:rsid w:val="009E6287"/>
    <w:rsid w:val="009F77A0"/>
    <w:rsid w:val="009F7851"/>
    <w:rsid w:val="00A10D29"/>
    <w:rsid w:val="00A15AAC"/>
    <w:rsid w:val="00A20189"/>
    <w:rsid w:val="00A25467"/>
    <w:rsid w:val="00A4040A"/>
    <w:rsid w:val="00A4284C"/>
    <w:rsid w:val="00A63707"/>
    <w:rsid w:val="00A64ECF"/>
    <w:rsid w:val="00A77BE9"/>
    <w:rsid w:val="00A856D1"/>
    <w:rsid w:val="00A945C5"/>
    <w:rsid w:val="00A94F2A"/>
    <w:rsid w:val="00AD042D"/>
    <w:rsid w:val="00AD4847"/>
    <w:rsid w:val="00AE30D0"/>
    <w:rsid w:val="00B07F85"/>
    <w:rsid w:val="00B20AE5"/>
    <w:rsid w:val="00B347E9"/>
    <w:rsid w:val="00B44E8F"/>
    <w:rsid w:val="00B52197"/>
    <w:rsid w:val="00B53287"/>
    <w:rsid w:val="00B603CE"/>
    <w:rsid w:val="00B70B28"/>
    <w:rsid w:val="00B77BD1"/>
    <w:rsid w:val="00B956F8"/>
    <w:rsid w:val="00BA3AE1"/>
    <w:rsid w:val="00BB29E7"/>
    <w:rsid w:val="00BC29DB"/>
    <w:rsid w:val="00BC5EEB"/>
    <w:rsid w:val="00BE3B32"/>
    <w:rsid w:val="00BF059F"/>
    <w:rsid w:val="00BF359A"/>
    <w:rsid w:val="00C04950"/>
    <w:rsid w:val="00C15B60"/>
    <w:rsid w:val="00C210F1"/>
    <w:rsid w:val="00C3149E"/>
    <w:rsid w:val="00C42AAE"/>
    <w:rsid w:val="00C807F2"/>
    <w:rsid w:val="00C8165E"/>
    <w:rsid w:val="00C95779"/>
    <w:rsid w:val="00C96AB9"/>
    <w:rsid w:val="00CA5484"/>
    <w:rsid w:val="00CB4C0A"/>
    <w:rsid w:val="00CC7231"/>
    <w:rsid w:val="00CD6808"/>
    <w:rsid w:val="00CF76E3"/>
    <w:rsid w:val="00D40B7F"/>
    <w:rsid w:val="00D42893"/>
    <w:rsid w:val="00D43949"/>
    <w:rsid w:val="00D55565"/>
    <w:rsid w:val="00D55FE1"/>
    <w:rsid w:val="00D56F07"/>
    <w:rsid w:val="00D619E0"/>
    <w:rsid w:val="00D64291"/>
    <w:rsid w:val="00D6783D"/>
    <w:rsid w:val="00D71FD3"/>
    <w:rsid w:val="00D75151"/>
    <w:rsid w:val="00D847CD"/>
    <w:rsid w:val="00D8636A"/>
    <w:rsid w:val="00D95FAC"/>
    <w:rsid w:val="00D97E2E"/>
    <w:rsid w:val="00DB19FD"/>
    <w:rsid w:val="00DC42E3"/>
    <w:rsid w:val="00DD1A88"/>
    <w:rsid w:val="00DE09C6"/>
    <w:rsid w:val="00DF43EC"/>
    <w:rsid w:val="00E04356"/>
    <w:rsid w:val="00E13620"/>
    <w:rsid w:val="00E21638"/>
    <w:rsid w:val="00E21750"/>
    <w:rsid w:val="00E2301D"/>
    <w:rsid w:val="00E4157B"/>
    <w:rsid w:val="00E60B1C"/>
    <w:rsid w:val="00E72B71"/>
    <w:rsid w:val="00EA232C"/>
    <w:rsid w:val="00EC25B2"/>
    <w:rsid w:val="00EC3EBC"/>
    <w:rsid w:val="00EF4350"/>
    <w:rsid w:val="00F17445"/>
    <w:rsid w:val="00F17858"/>
    <w:rsid w:val="00F23DD0"/>
    <w:rsid w:val="00F251FD"/>
    <w:rsid w:val="00F30090"/>
    <w:rsid w:val="00F35D0C"/>
    <w:rsid w:val="00F46818"/>
    <w:rsid w:val="00F515F7"/>
    <w:rsid w:val="00F66743"/>
    <w:rsid w:val="00F74A6E"/>
    <w:rsid w:val="00F777B5"/>
    <w:rsid w:val="00F83992"/>
    <w:rsid w:val="00F84625"/>
    <w:rsid w:val="00FA11DB"/>
    <w:rsid w:val="00FA38FD"/>
    <w:rsid w:val="00FB72B2"/>
    <w:rsid w:val="00FC3891"/>
    <w:rsid w:val="00FC64B2"/>
    <w:rsid w:val="00FC7D8D"/>
    <w:rsid w:val="00FD65BE"/>
    <w:rsid w:val="00FE188C"/>
    <w:rsid w:val="00FE21D6"/>
    <w:rsid w:val="00FE6A6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FF16"/>
  <w15:docId w15:val="{B0960035-7B42-4D78-AF3A-F41D6EBC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7B5"/>
  </w:style>
  <w:style w:type="paragraph" w:styleId="Heading1">
    <w:name w:val="heading 1"/>
    <w:basedOn w:val="Normal"/>
    <w:next w:val="Normal"/>
    <w:link w:val="Heading1Char"/>
    <w:uiPriority w:val="9"/>
    <w:qFormat/>
    <w:rsid w:val="007D2C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73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C47"/>
  </w:style>
  <w:style w:type="paragraph" w:styleId="Footer">
    <w:name w:val="footer"/>
    <w:basedOn w:val="Normal"/>
    <w:link w:val="FooterChar"/>
    <w:uiPriority w:val="99"/>
    <w:unhideWhenUsed/>
    <w:rsid w:val="007D2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C47"/>
  </w:style>
  <w:style w:type="character" w:customStyle="1" w:styleId="Heading1Char">
    <w:name w:val="Heading 1 Char"/>
    <w:basedOn w:val="DefaultParagraphFont"/>
    <w:link w:val="Heading1"/>
    <w:uiPriority w:val="9"/>
    <w:rsid w:val="007D2C4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27886"/>
    <w:rPr>
      <w:color w:val="0000FF" w:themeColor="hyperlink"/>
      <w:u w:val="single"/>
    </w:rPr>
  </w:style>
  <w:style w:type="character" w:customStyle="1" w:styleId="UnresolvedMention1">
    <w:name w:val="Unresolved Mention1"/>
    <w:basedOn w:val="DefaultParagraphFont"/>
    <w:uiPriority w:val="99"/>
    <w:semiHidden/>
    <w:unhideWhenUsed/>
    <w:rsid w:val="00327886"/>
    <w:rPr>
      <w:color w:val="605E5C"/>
      <w:shd w:val="clear" w:color="auto" w:fill="E1DFDD"/>
    </w:rPr>
  </w:style>
  <w:style w:type="paragraph" w:styleId="ListParagraph">
    <w:name w:val="List Paragraph"/>
    <w:basedOn w:val="Normal"/>
    <w:uiPriority w:val="34"/>
    <w:qFormat/>
    <w:rsid w:val="00F515F7"/>
    <w:pPr>
      <w:ind w:left="720"/>
      <w:contextualSpacing/>
    </w:pPr>
  </w:style>
  <w:style w:type="table" w:styleId="TableGrid">
    <w:name w:val="Table Grid"/>
    <w:basedOn w:val="TableNormal"/>
    <w:uiPriority w:val="59"/>
    <w:rsid w:val="00B07F8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E30D0"/>
    <w:pPr>
      <w:spacing w:after="0" w:line="240" w:lineRule="auto"/>
    </w:pPr>
  </w:style>
  <w:style w:type="character" w:customStyle="1" w:styleId="Heading2Char">
    <w:name w:val="Heading 2 Char"/>
    <w:basedOn w:val="DefaultParagraphFont"/>
    <w:link w:val="Heading2"/>
    <w:uiPriority w:val="9"/>
    <w:rsid w:val="001A737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dL8zPkZ4KpUyQsobW5i6xozwfl6hB3mc1eL_iI5XM4dIbRA/viewform?usp=sf_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5E4C8-382F-4131-A387-9EA53FE9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Hojai College</dc:creator>
  <cp:keywords/>
  <dc:description/>
  <cp:lastModifiedBy>RTU Hojai</cp:lastModifiedBy>
  <cp:revision>21</cp:revision>
  <cp:lastPrinted>2024-11-23T07:38:00Z</cp:lastPrinted>
  <dcterms:created xsi:type="dcterms:W3CDTF">2024-10-30T12:47:00Z</dcterms:created>
  <dcterms:modified xsi:type="dcterms:W3CDTF">2024-11-23T07:50:00Z</dcterms:modified>
</cp:coreProperties>
</file>