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71" w:rsidRPr="00970AC0" w:rsidRDefault="00970AC0" w:rsidP="00970AC0">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 xml:space="preserve">Public Finance </w:t>
      </w:r>
      <w:r w:rsidR="000A42FB" w:rsidRPr="00970AC0">
        <w:rPr>
          <w:rFonts w:ascii="Times New Roman" w:eastAsia="Times New Roman" w:hAnsi="Times New Roman" w:cs="Times New Roman"/>
          <w:b/>
          <w:bCs/>
          <w:color w:val="000000"/>
          <w:kern w:val="36"/>
          <w:sz w:val="28"/>
          <w:szCs w:val="28"/>
        </w:rPr>
        <w:t>Unit: -</w:t>
      </w:r>
      <w:r w:rsidR="00954571" w:rsidRPr="00970AC0">
        <w:rPr>
          <w:rFonts w:ascii="Times New Roman" w:eastAsia="Times New Roman" w:hAnsi="Times New Roman" w:cs="Times New Roman"/>
          <w:b/>
          <w:bCs/>
          <w:color w:val="000000"/>
          <w:kern w:val="36"/>
          <w:sz w:val="28"/>
          <w:szCs w:val="28"/>
        </w:rPr>
        <w:t xml:space="preserve"> 5</w:t>
      </w:r>
      <w:r>
        <w:rPr>
          <w:rFonts w:ascii="Times New Roman" w:eastAsia="Times New Roman" w:hAnsi="Times New Roman" w:cs="Times New Roman"/>
          <w:b/>
          <w:bCs/>
          <w:color w:val="000000"/>
          <w:kern w:val="36"/>
          <w:sz w:val="28"/>
          <w:szCs w:val="28"/>
        </w:rPr>
        <w:t xml:space="preserve"> </w:t>
      </w:r>
    </w:p>
    <w:p w:rsidR="00954571" w:rsidRPr="00970AC0" w:rsidRDefault="00954571" w:rsidP="00970AC0">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970AC0">
        <w:rPr>
          <w:rFonts w:ascii="Times New Roman" w:eastAsia="Times New Roman" w:hAnsi="Times New Roman" w:cs="Times New Roman"/>
          <w:b/>
          <w:bCs/>
          <w:color w:val="000000"/>
          <w:kern w:val="36"/>
          <w:sz w:val="28"/>
          <w:szCs w:val="28"/>
        </w:rPr>
        <w:t>Indian Tax System</w:t>
      </w:r>
    </w:p>
    <w:p w:rsidR="00954571" w:rsidRPr="00970AC0" w:rsidRDefault="000A42FB" w:rsidP="00970AC0">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970AC0">
        <w:rPr>
          <w:rFonts w:ascii="Times New Roman" w:eastAsia="Times New Roman" w:hAnsi="Times New Roman" w:cs="Times New Roman"/>
          <w:b/>
          <w:bCs/>
          <w:color w:val="000000"/>
          <w:kern w:val="36"/>
          <w:sz w:val="28"/>
          <w:szCs w:val="28"/>
        </w:rPr>
        <w:t>Class: -</w:t>
      </w:r>
      <w:r w:rsidR="000011A8" w:rsidRPr="00970AC0">
        <w:rPr>
          <w:rFonts w:ascii="Times New Roman" w:eastAsia="Times New Roman" w:hAnsi="Times New Roman" w:cs="Times New Roman"/>
          <w:b/>
          <w:bCs/>
          <w:color w:val="000000"/>
          <w:kern w:val="36"/>
          <w:sz w:val="28"/>
          <w:szCs w:val="28"/>
        </w:rPr>
        <w:t xml:space="preserve"> </w:t>
      </w:r>
      <w:r w:rsidR="00970AC0" w:rsidRPr="00970AC0">
        <w:rPr>
          <w:rFonts w:ascii="Times New Roman" w:eastAsia="Times New Roman" w:hAnsi="Times New Roman" w:cs="Times New Roman"/>
          <w:b/>
          <w:bCs/>
          <w:color w:val="000000"/>
          <w:kern w:val="36"/>
          <w:sz w:val="28"/>
          <w:szCs w:val="28"/>
        </w:rPr>
        <w:t>4</w:t>
      </w:r>
      <w:r w:rsidR="00970AC0" w:rsidRPr="00970AC0">
        <w:rPr>
          <w:rFonts w:ascii="Times New Roman" w:eastAsia="Times New Roman" w:hAnsi="Times New Roman" w:cs="Times New Roman"/>
          <w:b/>
          <w:bCs/>
          <w:color w:val="000000"/>
          <w:kern w:val="36"/>
          <w:sz w:val="28"/>
          <w:szCs w:val="28"/>
          <w:vertAlign w:val="superscript"/>
        </w:rPr>
        <w:t>th</w:t>
      </w:r>
    </w:p>
    <w:p w:rsidR="000A42FB" w:rsidRPr="00970AC0" w:rsidRDefault="000A42FB" w:rsidP="00970AC0">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sidRPr="00970AC0">
        <w:rPr>
          <w:rFonts w:ascii="Times New Roman" w:eastAsia="Times New Roman" w:hAnsi="Times New Roman" w:cs="Times New Roman"/>
          <w:bCs/>
          <w:color w:val="000000"/>
          <w:kern w:val="36"/>
          <w:sz w:val="24"/>
          <w:szCs w:val="24"/>
        </w:rPr>
        <w:t>S</w:t>
      </w:r>
      <w:r w:rsidR="00970AC0">
        <w:rPr>
          <w:rFonts w:ascii="Times New Roman" w:eastAsia="Times New Roman" w:hAnsi="Times New Roman" w:cs="Times New Roman"/>
          <w:bCs/>
          <w:color w:val="000000"/>
          <w:kern w:val="36"/>
          <w:sz w:val="24"/>
          <w:szCs w:val="24"/>
        </w:rPr>
        <w:t>emester: - V (H)</w:t>
      </w:r>
      <w:r w:rsidR="00970AC0">
        <w:rPr>
          <w:rFonts w:ascii="Times New Roman" w:eastAsia="Times New Roman" w:hAnsi="Times New Roman" w:cs="Times New Roman"/>
          <w:bCs/>
          <w:color w:val="000000"/>
          <w:kern w:val="36"/>
          <w:sz w:val="24"/>
          <w:szCs w:val="24"/>
        </w:rPr>
        <w:tab/>
      </w:r>
      <w:r w:rsidR="00970AC0">
        <w:rPr>
          <w:rFonts w:ascii="Times New Roman" w:eastAsia="Times New Roman" w:hAnsi="Times New Roman" w:cs="Times New Roman"/>
          <w:bCs/>
          <w:color w:val="000000"/>
          <w:kern w:val="36"/>
          <w:sz w:val="24"/>
          <w:szCs w:val="24"/>
        </w:rPr>
        <w:tab/>
      </w:r>
      <w:r w:rsidR="00970AC0">
        <w:rPr>
          <w:rFonts w:ascii="Times New Roman" w:eastAsia="Times New Roman" w:hAnsi="Times New Roman" w:cs="Times New Roman"/>
          <w:bCs/>
          <w:color w:val="000000"/>
          <w:kern w:val="36"/>
          <w:sz w:val="24"/>
          <w:szCs w:val="24"/>
        </w:rPr>
        <w:tab/>
      </w:r>
      <w:r w:rsidR="00970AC0">
        <w:rPr>
          <w:rFonts w:ascii="Times New Roman" w:eastAsia="Times New Roman" w:hAnsi="Times New Roman" w:cs="Times New Roman"/>
          <w:bCs/>
          <w:color w:val="000000"/>
          <w:kern w:val="36"/>
          <w:sz w:val="24"/>
          <w:szCs w:val="24"/>
        </w:rPr>
        <w:tab/>
      </w:r>
      <w:r w:rsidR="00970AC0">
        <w:rPr>
          <w:rFonts w:ascii="Times New Roman" w:eastAsia="Times New Roman" w:hAnsi="Times New Roman" w:cs="Times New Roman"/>
          <w:bCs/>
          <w:color w:val="000000"/>
          <w:kern w:val="36"/>
          <w:sz w:val="24"/>
          <w:szCs w:val="24"/>
        </w:rPr>
        <w:tab/>
      </w:r>
      <w:r w:rsidR="00970AC0">
        <w:rPr>
          <w:rFonts w:ascii="Times New Roman" w:eastAsia="Times New Roman" w:hAnsi="Times New Roman" w:cs="Times New Roman"/>
          <w:bCs/>
          <w:color w:val="000000"/>
          <w:kern w:val="36"/>
          <w:sz w:val="24"/>
          <w:szCs w:val="24"/>
        </w:rPr>
        <w:tab/>
      </w:r>
      <w:r w:rsidR="00970AC0">
        <w:rPr>
          <w:rFonts w:ascii="Times New Roman" w:eastAsia="Times New Roman" w:hAnsi="Times New Roman" w:cs="Times New Roman"/>
          <w:bCs/>
          <w:color w:val="000000"/>
          <w:kern w:val="36"/>
          <w:sz w:val="24"/>
          <w:szCs w:val="24"/>
        </w:rPr>
        <w:tab/>
      </w:r>
      <w:r w:rsidR="00970AC0">
        <w:rPr>
          <w:rFonts w:ascii="Times New Roman" w:eastAsia="Times New Roman" w:hAnsi="Times New Roman" w:cs="Times New Roman"/>
          <w:bCs/>
          <w:color w:val="000000"/>
          <w:kern w:val="36"/>
          <w:sz w:val="24"/>
          <w:szCs w:val="24"/>
        </w:rPr>
        <w:tab/>
        <w:t>Date- 02-09</w:t>
      </w:r>
      <w:r w:rsidRPr="00970AC0">
        <w:rPr>
          <w:rFonts w:ascii="Times New Roman" w:eastAsia="Times New Roman" w:hAnsi="Times New Roman" w:cs="Times New Roman"/>
          <w:bCs/>
          <w:color w:val="000000"/>
          <w:kern w:val="36"/>
          <w:sz w:val="24"/>
          <w:szCs w:val="24"/>
        </w:rPr>
        <w:t>-22</w:t>
      </w:r>
    </w:p>
    <w:p w:rsidR="000A42FB" w:rsidRPr="00970AC0" w:rsidRDefault="00970AC0" w:rsidP="00970AC0">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t>Time- 09:15</w:t>
      </w:r>
      <w:r w:rsidR="000A42FB" w:rsidRPr="00970AC0">
        <w:rPr>
          <w:rFonts w:ascii="Times New Roman" w:eastAsia="Times New Roman" w:hAnsi="Times New Roman" w:cs="Times New Roman"/>
          <w:bCs/>
          <w:color w:val="000000"/>
          <w:kern w:val="36"/>
          <w:sz w:val="24"/>
          <w:szCs w:val="24"/>
        </w:rPr>
        <w:t xml:space="preserve"> pm</w:t>
      </w:r>
    </w:p>
    <w:p w:rsidR="00954571" w:rsidRPr="00970AC0" w:rsidRDefault="000A42FB" w:rsidP="00970AC0">
      <w:pPr>
        <w:shd w:val="clear" w:color="auto" w:fill="FFFFFF"/>
        <w:spacing w:after="120" w:line="264" w:lineRule="atLeast"/>
        <w:jc w:val="both"/>
        <w:textAlignment w:val="baseline"/>
        <w:outlineLvl w:val="0"/>
        <w:rPr>
          <w:rFonts w:ascii="Times New Roman" w:eastAsia="Times New Roman" w:hAnsi="Times New Roman" w:cs="Times New Roman"/>
          <w:bCs/>
          <w:kern w:val="36"/>
          <w:sz w:val="28"/>
          <w:szCs w:val="28"/>
        </w:rPr>
      </w:pPr>
      <w:r w:rsidRPr="00970AC0">
        <w:rPr>
          <w:rFonts w:ascii="Times New Roman" w:eastAsia="Times New Roman" w:hAnsi="Times New Roman" w:cs="Times New Roman"/>
          <w:bCs/>
          <w:color w:val="000000"/>
          <w:kern w:val="36"/>
          <w:sz w:val="28"/>
          <w:szCs w:val="28"/>
        </w:rPr>
        <w:t>Topic</w:t>
      </w:r>
      <w:r w:rsidR="00A526E2" w:rsidRPr="00970AC0">
        <w:rPr>
          <w:rFonts w:ascii="Times New Roman" w:eastAsia="Times New Roman" w:hAnsi="Times New Roman" w:cs="Times New Roman"/>
          <w:bCs/>
          <w:kern w:val="36"/>
          <w:sz w:val="28"/>
          <w:szCs w:val="28"/>
        </w:rPr>
        <w:t xml:space="preserve">: -Indirect Tax Types, Features, </w:t>
      </w:r>
      <w:r w:rsidR="00552068" w:rsidRPr="00970AC0">
        <w:rPr>
          <w:rFonts w:ascii="Times New Roman" w:eastAsia="Times New Roman" w:hAnsi="Times New Roman" w:cs="Times New Roman"/>
          <w:bCs/>
          <w:kern w:val="36"/>
          <w:sz w:val="28"/>
          <w:szCs w:val="28"/>
        </w:rPr>
        <w:t>Advantages</w:t>
      </w:r>
      <w:r w:rsidR="00A526E2" w:rsidRPr="00970AC0">
        <w:rPr>
          <w:rFonts w:ascii="Times New Roman" w:eastAsia="Times New Roman" w:hAnsi="Times New Roman" w:cs="Times New Roman"/>
          <w:bCs/>
          <w:kern w:val="36"/>
          <w:sz w:val="28"/>
          <w:szCs w:val="28"/>
        </w:rPr>
        <w:t xml:space="preserve"> and disadvantages</w:t>
      </w:r>
    </w:p>
    <w:p w:rsidR="00A526E2" w:rsidRPr="00970AC0" w:rsidRDefault="00A526E2" w:rsidP="00970AC0">
      <w:pPr>
        <w:pStyle w:val="NormalWeb"/>
        <w:shd w:val="clear" w:color="auto" w:fill="FFFFFF"/>
        <w:spacing w:beforeAutospacing="0" w:after="0" w:afterAutospacing="0"/>
        <w:jc w:val="both"/>
        <w:textAlignment w:val="baseline"/>
        <w:rPr>
          <w:color w:val="444444"/>
        </w:rPr>
      </w:pPr>
      <w:r w:rsidRPr="00970AC0">
        <w:rPr>
          <w:bCs/>
          <w:kern w:val="36"/>
        </w:rPr>
        <w:tab/>
      </w:r>
      <w:r w:rsidRPr="00970AC0">
        <w:rPr>
          <w:color w:val="444444"/>
        </w:rPr>
        <w:t>The concept of tax has been prevailing since ancient times. Previously the apex of the socio-political system used to charge a share of crops or liquid money from the citizens. Even in present days, governments impose taxes to generate fiscal revenue.</w:t>
      </w:r>
    </w:p>
    <w:p w:rsidR="00A526E2" w:rsidRPr="00970AC0" w:rsidRDefault="00A526E2" w:rsidP="00970AC0">
      <w:pPr>
        <w:pStyle w:val="NormalWeb"/>
        <w:shd w:val="clear" w:color="auto" w:fill="FFFFFF"/>
        <w:spacing w:beforeAutospacing="0" w:after="0" w:afterAutospacing="0"/>
        <w:ind w:firstLine="720"/>
        <w:jc w:val="both"/>
        <w:textAlignment w:val="baseline"/>
        <w:rPr>
          <w:color w:val="444444"/>
        </w:rPr>
      </w:pPr>
      <w:r w:rsidRPr="00970AC0">
        <w:rPr>
          <w:color w:val="444444"/>
        </w:rPr>
        <w:t>Indirect tax is named in contrast to direct tax. This means the government does not impose it on an individual's income or the revenue or profit of an entity, unlike direct tax. It is a tax that an intermediate like a retailer collects from a customer. It passes on from one person to another</w:t>
      </w:r>
    </w:p>
    <w:p w:rsidR="00A526E2" w:rsidRPr="00970AC0" w:rsidRDefault="00A526E2" w:rsidP="00970AC0">
      <w:pPr>
        <w:pStyle w:val="Heading2"/>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eastAsia="Times New Roman" w:hAnsi="Times New Roman" w:cs="Times New Roman"/>
          <w:bCs w:val="0"/>
          <w:kern w:val="36"/>
          <w:sz w:val="24"/>
          <w:szCs w:val="24"/>
        </w:rPr>
        <w:tab/>
      </w:r>
      <w:r w:rsidRPr="00970AC0">
        <w:rPr>
          <w:rFonts w:ascii="Times New Roman" w:hAnsi="Times New Roman" w:cs="Times New Roman"/>
          <w:color w:val="444444"/>
          <w:sz w:val="24"/>
          <w:szCs w:val="24"/>
        </w:rPr>
        <w:t>What Is an Indirect Tax?</w:t>
      </w:r>
    </w:p>
    <w:p w:rsidR="00A526E2" w:rsidRPr="00970AC0" w:rsidRDefault="00A526E2" w:rsidP="00970AC0">
      <w:pPr>
        <w:pStyle w:val="NormalWeb"/>
        <w:shd w:val="clear" w:color="auto" w:fill="FFFFFF"/>
        <w:spacing w:beforeAutospacing="0" w:after="0" w:afterAutospacing="0"/>
        <w:ind w:firstLine="720"/>
        <w:jc w:val="both"/>
        <w:textAlignment w:val="baseline"/>
        <w:rPr>
          <w:color w:val="444444"/>
        </w:rPr>
      </w:pPr>
      <w:r w:rsidRPr="00970AC0">
        <w:rPr>
          <w:color w:val="444444"/>
        </w:rPr>
        <w:t>It is a tax levied upon goods or services by the Indian government on the end consumer. Typically, the market price of the goods or services includes this tax. Indirect taxes in India are not well defined by any Act. However, our government brings out notifications and circulars to impose indirect taxes on tangible and intangible products.</w:t>
      </w:r>
    </w:p>
    <w:p w:rsidR="00A526E2" w:rsidRPr="00970AC0" w:rsidRDefault="00A526E2" w:rsidP="00970AC0">
      <w:pPr>
        <w:shd w:val="clear" w:color="auto" w:fill="FFFFFF"/>
        <w:spacing w:after="120" w:line="264" w:lineRule="atLeast"/>
        <w:jc w:val="both"/>
        <w:textAlignment w:val="baseline"/>
        <w:outlineLvl w:val="0"/>
        <w:rPr>
          <w:rFonts w:ascii="Times New Roman" w:eastAsia="Times New Roman" w:hAnsi="Times New Roman" w:cs="Times New Roman"/>
          <w:bCs/>
          <w:kern w:val="36"/>
          <w:sz w:val="24"/>
          <w:szCs w:val="24"/>
        </w:rPr>
      </w:pPr>
    </w:p>
    <w:p w:rsidR="00970AC0" w:rsidRPr="00970AC0" w:rsidRDefault="00970AC0" w:rsidP="00970AC0">
      <w:pPr>
        <w:pStyle w:val="Heading2"/>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What Are the Types of Indirect Taxes?</w:t>
      </w:r>
    </w:p>
    <w:p w:rsidR="00970AC0" w:rsidRPr="00970AC0" w:rsidRDefault="00970AC0" w:rsidP="00970AC0">
      <w:pPr>
        <w:pStyle w:val="NormalWeb"/>
        <w:shd w:val="clear" w:color="auto" w:fill="FFFFFF"/>
        <w:spacing w:beforeAutospacing="0" w:after="0" w:afterAutospacing="0"/>
        <w:ind w:firstLine="720"/>
        <w:jc w:val="both"/>
        <w:textAlignment w:val="baseline"/>
        <w:rPr>
          <w:color w:val="444444"/>
        </w:rPr>
      </w:pPr>
      <w:r w:rsidRPr="00970AC0">
        <w:rPr>
          <w:color w:val="444444"/>
        </w:rPr>
        <w:t>There are various types of indirect taxes in India. Though all these taxes came under one group after the introduction of GST, the pre-existing types are as follows -</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1. Service Tax</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A consumer pays service tax to purchase a service from any entity. The Indian government collects service tax on certain transactions that a service provider performs to sell a service.</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2. Value Added Tax</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State governments collect this tax on a good or service at each point of purchase where a value has been added. This tax is applicable from the point of a raw material purchase to the sale of a finished product.</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3. Custom Duty</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The Union government collects this indirect tax on an import of a product in India. Timely, it is applicable on products exported from India.</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4. Excise Duty</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Our government collects excise duty from the manufacturers of goods manufactured in an Indian company. The manufacturers collect it from their buyers through the price of the goods.</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5. Sales Tax</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Central government imposes this tax on an Inter-state sale and the State government on an Intra-state sale of a good.</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lastRenderedPageBreak/>
        <w:t>6. Entertainment Tax</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State government charges this tax on the purchase of any entertainment-related goods and services. This can be purchasing goods like video games or services like movies, theatres, sports, amusement parks</w:t>
      </w:r>
    </w:p>
    <w:p w:rsidR="00970AC0" w:rsidRPr="00970AC0" w:rsidRDefault="00970AC0" w:rsidP="00970AC0">
      <w:pPr>
        <w:pStyle w:val="Heading2"/>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What Are the Features of Indirect Tax?</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Below are some salient features of indirect tax -</w:t>
      </w:r>
    </w:p>
    <w:p w:rsidR="00970AC0" w:rsidRPr="00970AC0" w:rsidRDefault="00970AC0" w:rsidP="00970AC0">
      <w:pPr>
        <w:numPr>
          <w:ilvl w:val="0"/>
          <w:numId w:val="5"/>
        </w:numPr>
        <w:shd w:val="clear" w:color="auto" w:fill="FFFFFF"/>
        <w:spacing w:before="100" w:after="0" w:line="240" w:lineRule="auto"/>
        <w:ind w:left="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Initially, its nature was regressive. This is because it formerly imposed a significant burden on a taxpayer's income, whether high or low. However, it turned progressive after the introduction of the Goods and Services Tax.</w:t>
      </w:r>
    </w:p>
    <w:p w:rsidR="00970AC0" w:rsidRPr="00970AC0" w:rsidRDefault="00970AC0" w:rsidP="00970AC0">
      <w:pPr>
        <w:numPr>
          <w:ilvl w:val="0"/>
          <w:numId w:val="5"/>
        </w:numPr>
        <w:shd w:val="clear" w:color="auto" w:fill="FFFFFF"/>
        <w:spacing w:before="100" w:after="0" w:line="240" w:lineRule="auto"/>
        <w:ind w:left="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 xml:space="preserve">The liability of tax payment can be transferable. This means </w:t>
      </w:r>
      <w:proofErr w:type="gramStart"/>
      <w:r w:rsidRPr="00970AC0">
        <w:rPr>
          <w:rFonts w:ascii="Times New Roman" w:hAnsi="Times New Roman" w:cs="Times New Roman"/>
          <w:color w:val="444444"/>
          <w:sz w:val="24"/>
          <w:szCs w:val="24"/>
        </w:rPr>
        <w:t>retailers,</w:t>
      </w:r>
      <w:proofErr w:type="gramEnd"/>
      <w:r w:rsidRPr="00970AC0">
        <w:rPr>
          <w:rFonts w:ascii="Times New Roman" w:hAnsi="Times New Roman" w:cs="Times New Roman"/>
          <w:color w:val="444444"/>
          <w:sz w:val="24"/>
          <w:szCs w:val="24"/>
        </w:rPr>
        <w:t xml:space="preserve"> service providers or manufacturers pay the tax first. Then they accrue it from their customer.</w:t>
      </w:r>
    </w:p>
    <w:p w:rsidR="00970AC0" w:rsidRPr="00970AC0" w:rsidRDefault="00970AC0" w:rsidP="00970AC0">
      <w:pPr>
        <w:numPr>
          <w:ilvl w:val="0"/>
          <w:numId w:val="5"/>
        </w:numPr>
        <w:shd w:val="clear" w:color="auto" w:fill="FFFFFF"/>
        <w:spacing w:before="100" w:after="0" w:line="240" w:lineRule="auto"/>
        <w:ind w:left="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The taxpayer is always the end consumer, and the taxable product is a finished good and service.</w:t>
      </w:r>
    </w:p>
    <w:p w:rsidR="00970AC0" w:rsidRPr="00970AC0" w:rsidRDefault="00970AC0" w:rsidP="00970AC0">
      <w:pPr>
        <w:numPr>
          <w:ilvl w:val="0"/>
          <w:numId w:val="5"/>
        </w:numPr>
        <w:shd w:val="clear" w:color="auto" w:fill="FFFFFF"/>
        <w:spacing w:before="100" w:after="0" w:line="240" w:lineRule="auto"/>
        <w:ind w:left="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Indirect tax encourages an individual to save and invest and boost growth.</w:t>
      </w:r>
    </w:p>
    <w:p w:rsidR="00970AC0" w:rsidRPr="00970AC0" w:rsidRDefault="00970AC0" w:rsidP="00970AC0">
      <w:pPr>
        <w:numPr>
          <w:ilvl w:val="0"/>
          <w:numId w:val="5"/>
        </w:numPr>
        <w:shd w:val="clear" w:color="auto" w:fill="FFFFFF"/>
        <w:spacing w:before="100" w:after="0" w:line="240" w:lineRule="auto"/>
        <w:ind w:left="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It is impossible to escape this tax as it comes under the market price of a product.</w:t>
      </w:r>
    </w:p>
    <w:p w:rsidR="00970AC0" w:rsidRPr="00970AC0" w:rsidRDefault="00970AC0" w:rsidP="00970AC0">
      <w:pPr>
        <w:pStyle w:val="Heading2"/>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Advantages of Indirect Taxes</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Below are some benefits of this tax -</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1. Easy to Fetch</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It is relatively easier to collect than direct tax. Retailers or service providers add this tax to a product's market price and collect it only upon purchase. Therefore, the initial taxpayer (retailer or service provider) need not worry about recollecting it from their customers.</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2. Convenient and Time-Saving</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One of the merits of indirect tax is that it is transferable from one person to another. Since the taxpayer is the end buyer, retailers or service providers can collect it directly at their stores. This makes the collection of this tax time-saving and convenient.</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3. Mitigation of Stress of Tax Payment</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The taxpayers do not need to pay this tax directly from their salary. Our government implements it through the market value of a product and collects it at a point of purchase. Hence, it does not feel like a burden to the taxpayers.</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4. Fair Distribution of Tax</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This tax is inversely related to the necessity of any commodity. Therefore, items that serve our essentials and basic needs have a lower tax. Conversely, luxurious and valuable commodities will hold higher taxes.</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5. Inevitable to Escape</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It is not easy to escape indirect tax as it comes included in a good and service price tag. Therefore, you pay this tax automatically whenever you make a purchase.</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6. Equal Collection from All</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 xml:space="preserve">An income of less than ₹2.5 </w:t>
      </w:r>
      <w:proofErr w:type="spellStart"/>
      <w:r w:rsidRPr="00970AC0">
        <w:rPr>
          <w:color w:val="444444"/>
        </w:rPr>
        <w:t>lakhs</w:t>
      </w:r>
      <w:proofErr w:type="spellEnd"/>
      <w:r w:rsidRPr="00970AC0">
        <w:rPr>
          <w:color w:val="444444"/>
        </w:rPr>
        <w:t xml:space="preserve"> annually does not fall under any income tax slab. </w:t>
      </w:r>
      <w:proofErr w:type="gramStart"/>
      <w:r w:rsidRPr="00970AC0">
        <w:rPr>
          <w:color w:val="444444"/>
        </w:rPr>
        <w:t>People having</w:t>
      </w:r>
      <w:r w:rsidR="002A09E9">
        <w:rPr>
          <w:color w:val="444444"/>
        </w:rPr>
        <w:t xml:space="preserve"> </w:t>
      </w:r>
      <w:r w:rsidRPr="00970AC0">
        <w:rPr>
          <w:color w:val="444444"/>
        </w:rPr>
        <w:t>this earning do not need to pay direct tax.</w:t>
      </w:r>
      <w:proofErr w:type="gramEnd"/>
      <w:r w:rsidRPr="00970AC0">
        <w:rPr>
          <w:color w:val="444444"/>
        </w:rPr>
        <w:t xml:space="preserve"> However, they pay our government indirect tax and contribute to the development of our country.</w:t>
      </w:r>
    </w:p>
    <w:p w:rsidR="00970AC0" w:rsidRPr="00970AC0" w:rsidRDefault="00970AC0" w:rsidP="00970AC0">
      <w:pPr>
        <w:pStyle w:val="Heading2"/>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lastRenderedPageBreak/>
        <w:t>Disadvantages of Indirect Taxes</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Along with the bright sides, this tax comes with some drawbacks. Below are some</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1. Regressive Nature</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This tax remains regressive to some extent even after the introduction of the Goods and Services Tax. The tax on a commodity or service is the same for all, disregarding the poor or rich. This makes commodities expensive for a poor person and affects his net operating income.</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2. Cumulative Nature</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Charging this tax sometimes works cumulatively. Intermediaries tend to charge high tax at every point of transactions, from raw material to the finished product. This increases the price of a commodity.</w:t>
      </w:r>
    </w:p>
    <w:p w:rsidR="00970AC0" w:rsidRPr="00970AC0" w:rsidRDefault="00970AC0" w:rsidP="00970AC0">
      <w:pPr>
        <w:pStyle w:val="Heading3"/>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 xml:space="preserve">3. </w:t>
      </w:r>
      <w:proofErr w:type="spellStart"/>
      <w:r w:rsidRPr="00970AC0">
        <w:rPr>
          <w:rFonts w:ascii="Times New Roman" w:hAnsi="Times New Roman" w:cs="Times New Roman"/>
          <w:color w:val="444444"/>
          <w:sz w:val="24"/>
          <w:szCs w:val="24"/>
        </w:rPr>
        <w:t>Unfavourable</w:t>
      </w:r>
      <w:proofErr w:type="spellEnd"/>
      <w:r w:rsidRPr="00970AC0">
        <w:rPr>
          <w:rFonts w:ascii="Times New Roman" w:hAnsi="Times New Roman" w:cs="Times New Roman"/>
          <w:color w:val="444444"/>
          <w:sz w:val="24"/>
          <w:szCs w:val="24"/>
        </w:rPr>
        <w:t xml:space="preserve"> for Industries</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 xml:space="preserve">One of the demerits of indirect tax is it is not </w:t>
      </w:r>
      <w:proofErr w:type="spellStart"/>
      <w:r w:rsidRPr="00970AC0">
        <w:rPr>
          <w:color w:val="444444"/>
        </w:rPr>
        <w:t>favourable</w:t>
      </w:r>
      <w:proofErr w:type="spellEnd"/>
      <w:r w:rsidRPr="00970AC0">
        <w:rPr>
          <w:color w:val="444444"/>
        </w:rPr>
        <w:t xml:space="preserve"> for rising industries. As discussed in the previous pointer, intermediaries charge high on the raw material. This leads to a </w:t>
      </w:r>
      <w:r w:rsidR="002A09E9">
        <w:rPr>
          <w:color w:val="444444"/>
        </w:rPr>
        <w:t xml:space="preserve">high </w:t>
      </w:r>
      <w:r w:rsidRPr="00970AC0">
        <w:rPr>
          <w:color w:val="444444"/>
        </w:rPr>
        <w:t>cost of production that discourages industries from expanding.</w:t>
      </w:r>
    </w:p>
    <w:p w:rsidR="00970AC0" w:rsidRPr="00970AC0" w:rsidRDefault="00970AC0" w:rsidP="00970AC0">
      <w:pPr>
        <w:pStyle w:val="Heading2"/>
        <w:shd w:val="clear" w:color="auto" w:fill="FFFFFF"/>
        <w:spacing w:before="50" w:after="50"/>
        <w:jc w:val="both"/>
        <w:textAlignment w:val="baseline"/>
        <w:rPr>
          <w:rFonts w:ascii="Times New Roman" w:hAnsi="Times New Roman" w:cs="Times New Roman"/>
          <w:color w:val="444444"/>
          <w:sz w:val="24"/>
          <w:szCs w:val="24"/>
        </w:rPr>
      </w:pPr>
      <w:r w:rsidRPr="00970AC0">
        <w:rPr>
          <w:rFonts w:ascii="Times New Roman" w:hAnsi="Times New Roman" w:cs="Times New Roman"/>
          <w:color w:val="444444"/>
          <w:sz w:val="24"/>
          <w:szCs w:val="24"/>
        </w:rPr>
        <w:t>What Are Some Examples of Indirect Taxes?</w:t>
      </w:r>
    </w:p>
    <w:p w:rsidR="00970AC0" w:rsidRPr="00970AC0" w:rsidRDefault="00970AC0" w:rsidP="00970AC0">
      <w:pPr>
        <w:pStyle w:val="NormalWeb"/>
        <w:shd w:val="clear" w:color="auto" w:fill="FFFFFF"/>
        <w:spacing w:beforeAutospacing="0" w:after="0" w:afterAutospacing="0"/>
        <w:jc w:val="both"/>
        <w:textAlignment w:val="baseline"/>
        <w:rPr>
          <w:color w:val="444444"/>
        </w:rPr>
      </w:pPr>
      <w:r w:rsidRPr="00970AC0">
        <w:rPr>
          <w:color w:val="444444"/>
        </w:rPr>
        <w:t xml:space="preserve">Some examples of indirect tax are service tax, sales tax, central sales tax, state excise duty, countervailing duty, </w:t>
      </w:r>
      <w:proofErr w:type="spellStart"/>
      <w:r w:rsidRPr="00970AC0">
        <w:rPr>
          <w:color w:val="444444"/>
        </w:rPr>
        <w:t>octroi</w:t>
      </w:r>
      <w:proofErr w:type="spellEnd"/>
      <w:r w:rsidRPr="00970AC0">
        <w:rPr>
          <w:color w:val="444444"/>
        </w:rPr>
        <w:t xml:space="preserve"> and entry tax, purchase tax.</w:t>
      </w:r>
    </w:p>
    <w:p w:rsidR="00970AC0" w:rsidRPr="002A09E9" w:rsidRDefault="00970AC0" w:rsidP="002A09E9">
      <w:pPr>
        <w:pStyle w:val="NormalWeb"/>
        <w:shd w:val="clear" w:color="auto" w:fill="FFFFFF"/>
        <w:spacing w:beforeAutospacing="0" w:after="0" w:afterAutospacing="0"/>
        <w:jc w:val="both"/>
        <w:textAlignment w:val="baseline"/>
        <w:rPr>
          <w:color w:val="444444"/>
        </w:rPr>
      </w:pPr>
      <w:r w:rsidRPr="00970AC0">
        <w:rPr>
          <w:color w:val="444444"/>
        </w:rPr>
        <w:t>Hopefully, the above discourse on indirect taxes' types, features, and pros and cons has helped you gain</w:t>
      </w:r>
      <w:r w:rsidR="002A09E9">
        <w:rPr>
          <w:color w:val="444444"/>
        </w:rPr>
        <w:t xml:space="preserve"> a clear idea. </w:t>
      </w:r>
    </w:p>
    <w:sectPr w:rsidR="00970AC0" w:rsidRPr="002A09E9" w:rsidSect="00BF6FE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C3CD6"/>
    <w:multiLevelType w:val="multilevel"/>
    <w:tmpl w:val="15F8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77000D"/>
    <w:multiLevelType w:val="multilevel"/>
    <w:tmpl w:val="5A76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EB5FC6"/>
    <w:multiLevelType w:val="multilevel"/>
    <w:tmpl w:val="EDE4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7745B5"/>
    <w:multiLevelType w:val="multilevel"/>
    <w:tmpl w:val="0CA6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581F05"/>
    <w:multiLevelType w:val="multilevel"/>
    <w:tmpl w:val="72B27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4571"/>
    <w:rsid w:val="000011A8"/>
    <w:rsid w:val="000A42FB"/>
    <w:rsid w:val="002A09E9"/>
    <w:rsid w:val="002A466D"/>
    <w:rsid w:val="002D21A1"/>
    <w:rsid w:val="003A03E7"/>
    <w:rsid w:val="003A1563"/>
    <w:rsid w:val="00552068"/>
    <w:rsid w:val="00805C43"/>
    <w:rsid w:val="00817247"/>
    <w:rsid w:val="00954571"/>
    <w:rsid w:val="00970AC0"/>
    <w:rsid w:val="009C597E"/>
    <w:rsid w:val="00A526E2"/>
    <w:rsid w:val="00AF1DE4"/>
    <w:rsid w:val="00BF6FE8"/>
    <w:rsid w:val="00D7746C"/>
    <w:rsid w:val="00DA59DD"/>
    <w:rsid w:val="00EA7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E8"/>
  </w:style>
  <w:style w:type="paragraph" w:styleId="Heading1">
    <w:name w:val="heading 1"/>
    <w:basedOn w:val="Normal"/>
    <w:link w:val="Heading1Char"/>
    <w:uiPriority w:val="9"/>
    <w:qFormat/>
    <w:rsid w:val="009545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72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72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57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A42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42FB"/>
    <w:rPr>
      <w:color w:val="0000FF"/>
      <w:u w:val="single"/>
    </w:rPr>
  </w:style>
  <w:style w:type="character" w:styleId="Strong">
    <w:name w:val="Strong"/>
    <w:basedOn w:val="DefaultParagraphFont"/>
    <w:uiPriority w:val="22"/>
    <w:qFormat/>
    <w:rsid w:val="000A42FB"/>
    <w:rPr>
      <w:b/>
      <w:bCs/>
    </w:rPr>
  </w:style>
  <w:style w:type="paragraph" w:customStyle="1" w:styleId="has-text-align-center">
    <w:name w:val="has-text-align-center"/>
    <w:basedOn w:val="Normal"/>
    <w:rsid w:val="008172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172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724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7196857">
      <w:bodyDiv w:val="1"/>
      <w:marLeft w:val="0"/>
      <w:marRight w:val="0"/>
      <w:marTop w:val="0"/>
      <w:marBottom w:val="0"/>
      <w:divBdr>
        <w:top w:val="none" w:sz="0" w:space="0" w:color="auto"/>
        <w:left w:val="none" w:sz="0" w:space="0" w:color="auto"/>
        <w:bottom w:val="none" w:sz="0" w:space="0" w:color="auto"/>
        <w:right w:val="none" w:sz="0" w:space="0" w:color="auto"/>
      </w:divBdr>
    </w:div>
    <w:div w:id="67771873">
      <w:bodyDiv w:val="1"/>
      <w:marLeft w:val="0"/>
      <w:marRight w:val="0"/>
      <w:marTop w:val="0"/>
      <w:marBottom w:val="0"/>
      <w:divBdr>
        <w:top w:val="none" w:sz="0" w:space="0" w:color="auto"/>
        <w:left w:val="none" w:sz="0" w:space="0" w:color="auto"/>
        <w:bottom w:val="none" w:sz="0" w:space="0" w:color="auto"/>
        <w:right w:val="none" w:sz="0" w:space="0" w:color="auto"/>
      </w:divBdr>
    </w:div>
    <w:div w:id="80957518">
      <w:bodyDiv w:val="1"/>
      <w:marLeft w:val="0"/>
      <w:marRight w:val="0"/>
      <w:marTop w:val="0"/>
      <w:marBottom w:val="0"/>
      <w:divBdr>
        <w:top w:val="none" w:sz="0" w:space="0" w:color="auto"/>
        <w:left w:val="none" w:sz="0" w:space="0" w:color="auto"/>
        <w:bottom w:val="none" w:sz="0" w:space="0" w:color="auto"/>
        <w:right w:val="none" w:sz="0" w:space="0" w:color="auto"/>
      </w:divBdr>
    </w:div>
    <w:div w:id="140271101">
      <w:bodyDiv w:val="1"/>
      <w:marLeft w:val="0"/>
      <w:marRight w:val="0"/>
      <w:marTop w:val="0"/>
      <w:marBottom w:val="0"/>
      <w:divBdr>
        <w:top w:val="none" w:sz="0" w:space="0" w:color="auto"/>
        <w:left w:val="none" w:sz="0" w:space="0" w:color="auto"/>
        <w:bottom w:val="none" w:sz="0" w:space="0" w:color="auto"/>
        <w:right w:val="none" w:sz="0" w:space="0" w:color="auto"/>
      </w:divBdr>
    </w:div>
    <w:div w:id="172034908">
      <w:bodyDiv w:val="1"/>
      <w:marLeft w:val="0"/>
      <w:marRight w:val="0"/>
      <w:marTop w:val="0"/>
      <w:marBottom w:val="0"/>
      <w:divBdr>
        <w:top w:val="none" w:sz="0" w:space="0" w:color="auto"/>
        <w:left w:val="none" w:sz="0" w:space="0" w:color="auto"/>
        <w:bottom w:val="none" w:sz="0" w:space="0" w:color="auto"/>
        <w:right w:val="none" w:sz="0" w:space="0" w:color="auto"/>
      </w:divBdr>
    </w:div>
    <w:div w:id="194579268">
      <w:bodyDiv w:val="1"/>
      <w:marLeft w:val="0"/>
      <w:marRight w:val="0"/>
      <w:marTop w:val="0"/>
      <w:marBottom w:val="0"/>
      <w:divBdr>
        <w:top w:val="none" w:sz="0" w:space="0" w:color="auto"/>
        <w:left w:val="none" w:sz="0" w:space="0" w:color="auto"/>
        <w:bottom w:val="none" w:sz="0" w:space="0" w:color="auto"/>
        <w:right w:val="none" w:sz="0" w:space="0" w:color="auto"/>
      </w:divBdr>
      <w:divsChild>
        <w:div w:id="1956790597">
          <w:marLeft w:val="0"/>
          <w:marRight w:val="0"/>
          <w:marTop w:val="0"/>
          <w:marBottom w:val="0"/>
          <w:divBdr>
            <w:top w:val="none" w:sz="0" w:space="0" w:color="auto"/>
            <w:left w:val="none" w:sz="0" w:space="0" w:color="auto"/>
            <w:bottom w:val="none" w:sz="0" w:space="0" w:color="auto"/>
            <w:right w:val="none" w:sz="0" w:space="0" w:color="auto"/>
          </w:divBdr>
          <w:divsChild>
            <w:div w:id="1533764668">
              <w:marLeft w:val="0"/>
              <w:marRight w:val="0"/>
              <w:marTop w:val="0"/>
              <w:marBottom w:val="0"/>
              <w:divBdr>
                <w:top w:val="none" w:sz="0" w:space="0" w:color="auto"/>
                <w:left w:val="none" w:sz="0" w:space="0" w:color="auto"/>
                <w:bottom w:val="none" w:sz="0" w:space="0" w:color="auto"/>
                <w:right w:val="none" w:sz="0" w:space="0" w:color="auto"/>
              </w:divBdr>
              <w:divsChild>
                <w:div w:id="678392078">
                  <w:marLeft w:val="0"/>
                  <w:marRight w:val="0"/>
                  <w:marTop w:val="0"/>
                  <w:marBottom w:val="0"/>
                  <w:divBdr>
                    <w:top w:val="none" w:sz="0" w:space="0" w:color="auto"/>
                    <w:left w:val="none" w:sz="0" w:space="0" w:color="auto"/>
                    <w:bottom w:val="none" w:sz="0" w:space="0" w:color="auto"/>
                    <w:right w:val="none" w:sz="0" w:space="0" w:color="auto"/>
                  </w:divBdr>
                  <w:divsChild>
                    <w:div w:id="1068042339">
                      <w:marLeft w:val="0"/>
                      <w:marRight w:val="0"/>
                      <w:marTop w:val="0"/>
                      <w:marBottom w:val="0"/>
                      <w:divBdr>
                        <w:top w:val="single" w:sz="2" w:space="3" w:color="F1F1F1"/>
                        <w:left w:val="single" w:sz="2" w:space="3" w:color="F1F1F1"/>
                        <w:bottom w:val="single" w:sz="2" w:space="3" w:color="F1F1F1"/>
                        <w:right w:val="single" w:sz="2" w:space="3" w:color="F1F1F1"/>
                      </w:divBdr>
                      <w:divsChild>
                        <w:div w:id="1564829208">
                          <w:marLeft w:val="0"/>
                          <w:marRight w:val="0"/>
                          <w:marTop w:val="0"/>
                          <w:marBottom w:val="0"/>
                          <w:divBdr>
                            <w:top w:val="none" w:sz="0" w:space="0" w:color="auto"/>
                            <w:left w:val="none" w:sz="0" w:space="0" w:color="auto"/>
                            <w:bottom w:val="none" w:sz="0" w:space="0" w:color="auto"/>
                            <w:right w:val="none" w:sz="0" w:space="0" w:color="auto"/>
                          </w:divBdr>
                          <w:divsChild>
                            <w:div w:id="2034769498">
                              <w:marLeft w:val="0"/>
                              <w:marRight w:val="0"/>
                              <w:marTop w:val="0"/>
                              <w:marBottom w:val="200"/>
                              <w:divBdr>
                                <w:top w:val="none" w:sz="0" w:space="0" w:color="auto"/>
                                <w:left w:val="none" w:sz="0" w:space="0" w:color="auto"/>
                                <w:bottom w:val="none" w:sz="0" w:space="0" w:color="auto"/>
                                <w:right w:val="none" w:sz="0" w:space="0" w:color="auto"/>
                              </w:divBdr>
                              <w:divsChild>
                                <w:div w:id="1692301133">
                                  <w:marLeft w:val="0"/>
                                  <w:marRight w:val="0"/>
                                  <w:marTop w:val="0"/>
                                  <w:marBottom w:val="200"/>
                                  <w:divBdr>
                                    <w:top w:val="none" w:sz="0" w:space="0" w:color="auto"/>
                                    <w:left w:val="none" w:sz="0" w:space="0" w:color="auto"/>
                                    <w:bottom w:val="none" w:sz="0" w:space="0" w:color="auto"/>
                                    <w:right w:val="none" w:sz="0" w:space="0" w:color="auto"/>
                                  </w:divBdr>
                                </w:div>
                              </w:divsChild>
                            </w:div>
                            <w:div w:id="1956205667">
                              <w:marLeft w:val="0"/>
                              <w:marRight w:val="0"/>
                              <w:marTop w:val="300"/>
                              <w:marBottom w:val="0"/>
                              <w:divBdr>
                                <w:top w:val="none" w:sz="0" w:space="0" w:color="auto"/>
                                <w:left w:val="none" w:sz="0" w:space="0" w:color="auto"/>
                                <w:bottom w:val="none" w:sz="0" w:space="0" w:color="auto"/>
                                <w:right w:val="none" w:sz="0" w:space="0" w:color="auto"/>
                              </w:divBdr>
                            </w:div>
                            <w:div w:id="1985307611">
                              <w:marLeft w:val="0"/>
                              <w:marRight w:val="0"/>
                              <w:marTop w:val="300"/>
                              <w:marBottom w:val="0"/>
                              <w:divBdr>
                                <w:top w:val="single" w:sz="4" w:space="15" w:color="F1F1F1"/>
                                <w:left w:val="none" w:sz="0" w:space="0" w:color="auto"/>
                                <w:bottom w:val="none" w:sz="0" w:space="0" w:color="auto"/>
                                <w:right w:val="none" w:sz="0" w:space="0" w:color="auto"/>
                              </w:divBdr>
                            </w:div>
                            <w:div w:id="964849732">
                              <w:marLeft w:val="0"/>
                              <w:marRight w:val="0"/>
                              <w:marTop w:val="0"/>
                              <w:marBottom w:val="0"/>
                              <w:divBdr>
                                <w:top w:val="none" w:sz="0" w:space="0" w:color="auto"/>
                                <w:left w:val="none" w:sz="0" w:space="0" w:color="auto"/>
                                <w:bottom w:val="none" w:sz="0" w:space="0" w:color="auto"/>
                                <w:right w:val="none" w:sz="0" w:space="0" w:color="auto"/>
                              </w:divBdr>
                              <w:divsChild>
                                <w:div w:id="2052487448">
                                  <w:marLeft w:val="0"/>
                                  <w:marRight w:val="0"/>
                                  <w:marTop w:val="0"/>
                                  <w:marBottom w:val="0"/>
                                  <w:divBdr>
                                    <w:top w:val="single" w:sz="2" w:space="0" w:color="F1F1F1"/>
                                    <w:left w:val="single" w:sz="2" w:space="0" w:color="F1F1F1"/>
                                    <w:bottom w:val="single" w:sz="2" w:space="0" w:color="F1F1F1"/>
                                    <w:right w:val="single" w:sz="4" w:space="10" w:color="F1F1F1"/>
                                  </w:divBdr>
                                </w:div>
                              </w:divsChild>
                            </w:div>
                            <w:div w:id="2114205286">
                              <w:marLeft w:val="0"/>
                              <w:marRight w:val="0"/>
                              <w:marTop w:val="0"/>
                              <w:marBottom w:val="0"/>
                              <w:divBdr>
                                <w:top w:val="none" w:sz="0" w:space="0" w:color="auto"/>
                                <w:left w:val="none" w:sz="0" w:space="0" w:color="auto"/>
                                <w:bottom w:val="none" w:sz="0" w:space="0" w:color="auto"/>
                                <w:right w:val="none" w:sz="0" w:space="0" w:color="auto"/>
                              </w:divBdr>
                            </w:div>
                            <w:div w:id="1895194536">
                              <w:marLeft w:val="0"/>
                              <w:marRight w:val="0"/>
                              <w:marTop w:val="0"/>
                              <w:marBottom w:val="200"/>
                              <w:divBdr>
                                <w:top w:val="none" w:sz="0" w:space="0" w:color="auto"/>
                                <w:left w:val="none" w:sz="0" w:space="0" w:color="auto"/>
                                <w:bottom w:val="none" w:sz="0" w:space="0" w:color="auto"/>
                                <w:right w:val="none" w:sz="0" w:space="0" w:color="auto"/>
                              </w:divBdr>
                              <w:divsChild>
                                <w:div w:id="1984848207">
                                  <w:marLeft w:val="0"/>
                                  <w:marRight w:val="0"/>
                                  <w:marTop w:val="0"/>
                                  <w:marBottom w:val="200"/>
                                  <w:divBdr>
                                    <w:top w:val="none" w:sz="0" w:space="0" w:color="auto"/>
                                    <w:left w:val="none" w:sz="0" w:space="0" w:color="auto"/>
                                    <w:bottom w:val="none" w:sz="0" w:space="0" w:color="auto"/>
                                    <w:right w:val="none" w:sz="0" w:space="0" w:color="auto"/>
                                  </w:divBdr>
                                </w:div>
                                <w:div w:id="674112011">
                                  <w:marLeft w:val="0"/>
                                  <w:marRight w:val="0"/>
                                  <w:marTop w:val="0"/>
                                  <w:marBottom w:val="200"/>
                                  <w:divBdr>
                                    <w:top w:val="none" w:sz="0" w:space="0" w:color="auto"/>
                                    <w:left w:val="none" w:sz="0" w:space="0" w:color="auto"/>
                                    <w:bottom w:val="none" w:sz="0" w:space="0" w:color="auto"/>
                                    <w:right w:val="none" w:sz="0" w:space="0" w:color="auto"/>
                                  </w:divBdr>
                                </w:div>
                                <w:div w:id="167137532">
                                  <w:marLeft w:val="0"/>
                                  <w:marRight w:val="0"/>
                                  <w:marTop w:val="0"/>
                                  <w:marBottom w:val="200"/>
                                  <w:divBdr>
                                    <w:top w:val="none" w:sz="0" w:space="0" w:color="auto"/>
                                    <w:left w:val="none" w:sz="0" w:space="0" w:color="auto"/>
                                    <w:bottom w:val="none" w:sz="0" w:space="0" w:color="auto"/>
                                    <w:right w:val="none" w:sz="0" w:space="0" w:color="auto"/>
                                  </w:divBdr>
                                </w:div>
                                <w:div w:id="184647938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641076893">
                      <w:marLeft w:val="0"/>
                      <w:marRight w:val="0"/>
                      <w:marTop w:val="0"/>
                      <w:marBottom w:val="0"/>
                      <w:divBdr>
                        <w:top w:val="none" w:sz="0" w:space="0" w:color="auto"/>
                        <w:left w:val="none" w:sz="0" w:space="0" w:color="auto"/>
                        <w:bottom w:val="none" w:sz="0" w:space="0" w:color="auto"/>
                        <w:right w:val="none" w:sz="0" w:space="0" w:color="auto"/>
                      </w:divBdr>
                      <w:divsChild>
                        <w:div w:id="1125586995">
                          <w:marLeft w:val="0"/>
                          <w:marRight w:val="0"/>
                          <w:marTop w:val="0"/>
                          <w:marBottom w:val="200"/>
                          <w:divBdr>
                            <w:top w:val="none" w:sz="0" w:space="0" w:color="auto"/>
                            <w:left w:val="none" w:sz="0" w:space="0" w:color="auto"/>
                            <w:bottom w:val="none" w:sz="0" w:space="0" w:color="auto"/>
                            <w:right w:val="none" w:sz="0" w:space="0" w:color="auto"/>
                          </w:divBdr>
                        </w:div>
                        <w:div w:id="54506489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228492995">
                  <w:marLeft w:val="0"/>
                  <w:marRight w:val="0"/>
                  <w:marTop w:val="0"/>
                  <w:marBottom w:val="0"/>
                  <w:divBdr>
                    <w:top w:val="none" w:sz="0" w:space="0" w:color="auto"/>
                    <w:left w:val="none" w:sz="0" w:space="0" w:color="auto"/>
                    <w:bottom w:val="none" w:sz="0" w:space="0" w:color="auto"/>
                    <w:right w:val="none" w:sz="0" w:space="0" w:color="auto"/>
                  </w:divBdr>
                  <w:divsChild>
                    <w:div w:id="718211713">
                      <w:marLeft w:val="0"/>
                      <w:marRight w:val="0"/>
                      <w:marTop w:val="0"/>
                      <w:marBottom w:val="0"/>
                      <w:divBdr>
                        <w:top w:val="none" w:sz="0" w:space="0" w:color="auto"/>
                        <w:left w:val="none" w:sz="0" w:space="0" w:color="auto"/>
                        <w:bottom w:val="none" w:sz="0" w:space="0" w:color="auto"/>
                        <w:right w:val="none" w:sz="0" w:space="0" w:color="auto"/>
                      </w:divBdr>
                      <w:divsChild>
                        <w:div w:id="925265478">
                          <w:marLeft w:val="0"/>
                          <w:marRight w:val="0"/>
                          <w:marTop w:val="0"/>
                          <w:marBottom w:val="0"/>
                          <w:divBdr>
                            <w:top w:val="none" w:sz="0" w:space="0" w:color="auto"/>
                            <w:left w:val="none" w:sz="0" w:space="0" w:color="auto"/>
                            <w:bottom w:val="none" w:sz="0" w:space="0" w:color="auto"/>
                            <w:right w:val="none" w:sz="0" w:space="0" w:color="auto"/>
                          </w:divBdr>
                          <w:divsChild>
                            <w:div w:id="618873907">
                              <w:marLeft w:val="0"/>
                              <w:marRight w:val="0"/>
                              <w:marTop w:val="0"/>
                              <w:marBottom w:val="0"/>
                              <w:divBdr>
                                <w:top w:val="none" w:sz="0" w:space="0" w:color="auto"/>
                                <w:left w:val="none" w:sz="0" w:space="0" w:color="auto"/>
                                <w:bottom w:val="none" w:sz="0" w:space="0" w:color="auto"/>
                                <w:right w:val="none" w:sz="0" w:space="0" w:color="auto"/>
                              </w:divBdr>
                              <w:divsChild>
                                <w:div w:id="1020473321">
                                  <w:marLeft w:val="0"/>
                                  <w:marRight w:val="0"/>
                                  <w:marTop w:val="0"/>
                                  <w:marBottom w:val="0"/>
                                  <w:divBdr>
                                    <w:top w:val="none" w:sz="0" w:space="0" w:color="auto"/>
                                    <w:left w:val="none" w:sz="0" w:space="0" w:color="auto"/>
                                    <w:bottom w:val="none" w:sz="0" w:space="0" w:color="auto"/>
                                    <w:right w:val="none" w:sz="0" w:space="0" w:color="auto"/>
                                  </w:divBdr>
                                  <w:divsChild>
                                    <w:div w:id="13893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8597">
                              <w:marLeft w:val="0"/>
                              <w:marRight w:val="0"/>
                              <w:marTop w:val="0"/>
                              <w:marBottom w:val="0"/>
                              <w:divBdr>
                                <w:top w:val="none" w:sz="0" w:space="0" w:color="auto"/>
                                <w:left w:val="none" w:sz="0" w:space="0" w:color="auto"/>
                                <w:bottom w:val="none" w:sz="0" w:space="0" w:color="auto"/>
                                <w:right w:val="none" w:sz="0" w:space="0" w:color="auto"/>
                              </w:divBdr>
                              <w:divsChild>
                                <w:div w:id="9953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54385">
                      <w:marLeft w:val="0"/>
                      <w:marRight w:val="0"/>
                      <w:marTop w:val="0"/>
                      <w:marBottom w:val="0"/>
                      <w:divBdr>
                        <w:top w:val="none" w:sz="0" w:space="0" w:color="auto"/>
                        <w:left w:val="none" w:sz="0" w:space="0" w:color="auto"/>
                        <w:bottom w:val="none" w:sz="0" w:space="0" w:color="auto"/>
                        <w:right w:val="none" w:sz="0" w:space="0" w:color="auto"/>
                      </w:divBdr>
                      <w:divsChild>
                        <w:div w:id="2259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164812">
      <w:bodyDiv w:val="1"/>
      <w:marLeft w:val="0"/>
      <w:marRight w:val="0"/>
      <w:marTop w:val="0"/>
      <w:marBottom w:val="0"/>
      <w:divBdr>
        <w:top w:val="none" w:sz="0" w:space="0" w:color="auto"/>
        <w:left w:val="none" w:sz="0" w:space="0" w:color="auto"/>
        <w:bottom w:val="none" w:sz="0" w:space="0" w:color="auto"/>
        <w:right w:val="none" w:sz="0" w:space="0" w:color="auto"/>
      </w:divBdr>
    </w:div>
    <w:div w:id="448477429">
      <w:bodyDiv w:val="1"/>
      <w:marLeft w:val="0"/>
      <w:marRight w:val="0"/>
      <w:marTop w:val="0"/>
      <w:marBottom w:val="0"/>
      <w:divBdr>
        <w:top w:val="none" w:sz="0" w:space="0" w:color="auto"/>
        <w:left w:val="none" w:sz="0" w:space="0" w:color="auto"/>
        <w:bottom w:val="none" w:sz="0" w:space="0" w:color="auto"/>
        <w:right w:val="none" w:sz="0" w:space="0" w:color="auto"/>
      </w:divBdr>
    </w:div>
    <w:div w:id="470290918">
      <w:bodyDiv w:val="1"/>
      <w:marLeft w:val="0"/>
      <w:marRight w:val="0"/>
      <w:marTop w:val="0"/>
      <w:marBottom w:val="0"/>
      <w:divBdr>
        <w:top w:val="none" w:sz="0" w:space="0" w:color="auto"/>
        <w:left w:val="none" w:sz="0" w:space="0" w:color="auto"/>
        <w:bottom w:val="none" w:sz="0" w:space="0" w:color="auto"/>
        <w:right w:val="none" w:sz="0" w:space="0" w:color="auto"/>
      </w:divBdr>
    </w:div>
    <w:div w:id="555430887">
      <w:bodyDiv w:val="1"/>
      <w:marLeft w:val="0"/>
      <w:marRight w:val="0"/>
      <w:marTop w:val="0"/>
      <w:marBottom w:val="0"/>
      <w:divBdr>
        <w:top w:val="none" w:sz="0" w:space="0" w:color="auto"/>
        <w:left w:val="none" w:sz="0" w:space="0" w:color="auto"/>
        <w:bottom w:val="none" w:sz="0" w:space="0" w:color="auto"/>
        <w:right w:val="none" w:sz="0" w:space="0" w:color="auto"/>
      </w:divBdr>
    </w:div>
    <w:div w:id="575632884">
      <w:bodyDiv w:val="1"/>
      <w:marLeft w:val="0"/>
      <w:marRight w:val="0"/>
      <w:marTop w:val="0"/>
      <w:marBottom w:val="0"/>
      <w:divBdr>
        <w:top w:val="none" w:sz="0" w:space="0" w:color="auto"/>
        <w:left w:val="none" w:sz="0" w:space="0" w:color="auto"/>
        <w:bottom w:val="none" w:sz="0" w:space="0" w:color="auto"/>
        <w:right w:val="none" w:sz="0" w:space="0" w:color="auto"/>
      </w:divBdr>
    </w:div>
    <w:div w:id="610943406">
      <w:bodyDiv w:val="1"/>
      <w:marLeft w:val="0"/>
      <w:marRight w:val="0"/>
      <w:marTop w:val="0"/>
      <w:marBottom w:val="0"/>
      <w:divBdr>
        <w:top w:val="none" w:sz="0" w:space="0" w:color="auto"/>
        <w:left w:val="none" w:sz="0" w:space="0" w:color="auto"/>
        <w:bottom w:val="none" w:sz="0" w:space="0" w:color="auto"/>
        <w:right w:val="none" w:sz="0" w:space="0" w:color="auto"/>
      </w:divBdr>
    </w:div>
    <w:div w:id="643658025">
      <w:bodyDiv w:val="1"/>
      <w:marLeft w:val="0"/>
      <w:marRight w:val="0"/>
      <w:marTop w:val="0"/>
      <w:marBottom w:val="0"/>
      <w:divBdr>
        <w:top w:val="none" w:sz="0" w:space="0" w:color="auto"/>
        <w:left w:val="none" w:sz="0" w:space="0" w:color="auto"/>
        <w:bottom w:val="none" w:sz="0" w:space="0" w:color="auto"/>
        <w:right w:val="none" w:sz="0" w:space="0" w:color="auto"/>
      </w:divBdr>
    </w:div>
    <w:div w:id="685910554">
      <w:bodyDiv w:val="1"/>
      <w:marLeft w:val="0"/>
      <w:marRight w:val="0"/>
      <w:marTop w:val="0"/>
      <w:marBottom w:val="0"/>
      <w:divBdr>
        <w:top w:val="none" w:sz="0" w:space="0" w:color="auto"/>
        <w:left w:val="none" w:sz="0" w:space="0" w:color="auto"/>
        <w:bottom w:val="none" w:sz="0" w:space="0" w:color="auto"/>
        <w:right w:val="none" w:sz="0" w:space="0" w:color="auto"/>
      </w:divBdr>
    </w:div>
    <w:div w:id="707073869">
      <w:bodyDiv w:val="1"/>
      <w:marLeft w:val="0"/>
      <w:marRight w:val="0"/>
      <w:marTop w:val="0"/>
      <w:marBottom w:val="0"/>
      <w:divBdr>
        <w:top w:val="none" w:sz="0" w:space="0" w:color="auto"/>
        <w:left w:val="none" w:sz="0" w:space="0" w:color="auto"/>
        <w:bottom w:val="none" w:sz="0" w:space="0" w:color="auto"/>
        <w:right w:val="none" w:sz="0" w:space="0" w:color="auto"/>
      </w:divBdr>
      <w:divsChild>
        <w:div w:id="1277298236">
          <w:marLeft w:val="0"/>
          <w:marRight w:val="0"/>
          <w:marTop w:val="0"/>
          <w:marBottom w:val="0"/>
          <w:divBdr>
            <w:top w:val="none" w:sz="0" w:space="0" w:color="auto"/>
            <w:left w:val="none" w:sz="0" w:space="0" w:color="auto"/>
            <w:bottom w:val="none" w:sz="0" w:space="0" w:color="auto"/>
            <w:right w:val="none" w:sz="0" w:space="0" w:color="auto"/>
          </w:divBdr>
          <w:divsChild>
            <w:div w:id="259290979">
              <w:marLeft w:val="0"/>
              <w:marRight w:val="0"/>
              <w:marTop w:val="0"/>
              <w:marBottom w:val="0"/>
              <w:divBdr>
                <w:top w:val="none" w:sz="0" w:space="0" w:color="auto"/>
                <w:left w:val="none" w:sz="0" w:space="0" w:color="auto"/>
                <w:bottom w:val="none" w:sz="0" w:space="0" w:color="auto"/>
                <w:right w:val="none" w:sz="0" w:space="0" w:color="auto"/>
              </w:divBdr>
              <w:divsChild>
                <w:div w:id="1179320620">
                  <w:marLeft w:val="-150"/>
                  <w:marRight w:val="-150"/>
                  <w:marTop w:val="0"/>
                  <w:marBottom w:val="0"/>
                  <w:divBdr>
                    <w:top w:val="none" w:sz="0" w:space="0" w:color="auto"/>
                    <w:left w:val="none" w:sz="0" w:space="0" w:color="auto"/>
                    <w:bottom w:val="none" w:sz="0" w:space="0" w:color="auto"/>
                    <w:right w:val="none" w:sz="0" w:space="0" w:color="auto"/>
                  </w:divBdr>
                  <w:divsChild>
                    <w:div w:id="256063619">
                      <w:marLeft w:val="0"/>
                      <w:marRight w:val="0"/>
                      <w:marTop w:val="0"/>
                      <w:marBottom w:val="0"/>
                      <w:divBdr>
                        <w:top w:val="none" w:sz="0" w:space="0" w:color="auto"/>
                        <w:left w:val="none" w:sz="0" w:space="0" w:color="auto"/>
                        <w:bottom w:val="none" w:sz="0" w:space="0" w:color="auto"/>
                        <w:right w:val="none" w:sz="0" w:space="0" w:color="auto"/>
                      </w:divBdr>
                      <w:divsChild>
                        <w:div w:id="937449545">
                          <w:marLeft w:val="0"/>
                          <w:marRight w:val="0"/>
                          <w:marTop w:val="0"/>
                          <w:marBottom w:val="300"/>
                          <w:divBdr>
                            <w:top w:val="none" w:sz="0" w:space="0" w:color="auto"/>
                            <w:left w:val="none" w:sz="0" w:space="0" w:color="auto"/>
                            <w:bottom w:val="none" w:sz="0" w:space="0" w:color="auto"/>
                            <w:right w:val="none" w:sz="0" w:space="0" w:color="auto"/>
                          </w:divBdr>
                        </w:div>
                      </w:divsChild>
                    </w:div>
                    <w:div w:id="222065947">
                      <w:marLeft w:val="975"/>
                      <w:marRight w:val="0"/>
                      <w:marTop w:val="0"/>
                      <w:marBottom w:val="0"/>
                      <w:divBdr>
                        <w:top w:val="none" w:sz="0" w:space="0" w:color="auto"/>
                        <w:left w:val="none" w:sz="0" w:space="0" w:color="auto"/>
                        <w:bottom w:val="none" w:sz="0" w:space="0" w:color="auto"/>
                        <w:right w:val="none" w:sz="0" w:space="0" w:color="auto"/>
                      </w:divBdr>
                      <w:divsChild>
                        <w:div w:id="283318741">
                          <w:marLeft w:val="0"/>
                          <w:marRight w:val="0"/>
                          <w:marTop w:val="0"/>
                          <w:marBottom w:val="0"/>
                          <w:divBdr>
                            <w:top w:val="none" w:sz="0" w:space="0" w:color="auto"/>
                            <w:left w:val="none" w:sz="0" w:space="0" w:color="auto"/>
                            <w:bottom w:val="none" w:sz="0" w:space="0" w:color="auto"/>
                            <w:right w:val="none" w:sz="0" w:space="0" w:color="auto"/>
                          </w:divBdr>
                          <w:divsChild>
                            <w:div w:id="596443144">
                              <w:marLeft w:val="0"/>
                              <w:marRight w:val="0"/>
                              <w:marTop w:val="0"/>
                              <w:marBottom w:val="0"/>
                              <w:divBdr>
                                <w:top w:val="none" w:sz="0" w:space="0" w:color="auto"/>
                                <w:left w:val="none" w:sz="0" w:space="0" w:color="auto"/>
                                <w:bottom w:val="none" w:sz="0" w:space="0" w:color="auto"/>
                                <w:right w:val="none" w:sz="0" w:space="0" w:color="auto"/>
                              </w:divBdr>
                            </w:div>
                            <w:div w:id="1172600945">
                              <w:marLeft w:val="0"/>
                              <w:marRight w:val="0"/>
                              <w:marTop w:val="300"/>
                              <w:marBottom w:val="0"/>
                              <w:divBdr>
                                <w:top w:val="none" w:sz="0" w:space="0" w:color="auto"/>
                                <w:left w:val="none" w:sz="0" w:space="0" w:color="auto"/>
                                <w:bottom w:val="none" w:sz="0" w:space="0" w:color="auto"/>
                                <w:right w:val="none" w:sz="0" w:space="0" w:color="auto"/>
                              </w:divBdr>
                            </w:div>
                            <w:div w:id="1156532727">
                              <w:marLeft w:val="0"/>
                              <w:marRight w:val="0"/>
                              <w:marTop w:val="300"/>
                              <w:marBottom w:val="0"/>
                              <w:divBdr>
                                <w:top w:val="none" w:sz="0" w:space="0" w:color="auto"/>
                                <w:left w:val="none" w:sz="0" w:space="0" w:color="auto"/>
                                <w:bottom w:val="none" w:sz="0" w:space="0" w:color="auto"/>
                                <w:right w:val="none" w:sz="0" w:space="0" w:color="auto"/>
                              </w:divBdr>
                            </w:div>
                            <w:div w:id="371543991">
                              <w:marLeft w:val="0"/>
                              <w:marRight w:val="0"/>
                              <w:marTop w:val="300"/>
                              <w:marBottom w:val="0"/>
                              <w:divBdr>
                                <w:top w:val="none" w:sz="0" w:space="0" w:color="auto"/>
                                <w:left w:val="none" w:sz="0" w:space="0" w:color="auto"/>
                                <w:bottom w:val="none" w:sz="0" w:space="0" w:color="auto"/>
                                <w:right w:val="none" w:sz="0" w:space="0" w:color="auto"/>
                              </w:divBdr>
                            </w:div>
                            <w:div w:id="1138229915">
                              <w:marLeft w:val="0"/>
                              <w:marRight w:val="0"/>
                              <w:marTop w:val="300"/>
                              <w:marBottom w:val="0"/>
                              <w:divBdr>
                                <w:top w:val="none" w:sz="0" w:space="0" w:color="auto"/>
                                <w:left w:val="none" w:sz="0" w:space="0" w:color="auto"/>
                                <w:bottom w:val="none" w:sz="0" w:space="0" w:color="auto"/>
                                <w:right w:val="none" w:sz="0" w:space="0" w:color="auto"/>
                              </w:divBdr>
                            </w:div>
                            <w:div w:id="2058628261">
                              <w:marLeft w:val="0"/>
                              <w:marRight w:val="0"/>
                              <w:marTop w:val="300"/>
                              <w:marBottom w:val="0"/>
                              <w:divBdr>
                                <w:top w:val="none" w:sz="0" w:space="0" w:color="auto"/>
                                <w:left w:val="none" w:sz="0" w:space="0" w:color="auto"/>
                                <w:bottom w:val="none" w:sz="0" w:space="0" w:color="auto"/>
                                <w:right w:val="none" w:sz="0" w:space="0" w:color="auto"/>
                              </w:divBdr>
                            </w:div>
                            <w:div w:id="14505163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38441">
          <w:marLeft w:val="0"/>
          <w:marRight w:val="0"/>
          <w:marTop w:val="0"/>
          <w:marBottom w:val="0"/>
          <w:divBdr>
            <w:top w:val="none" w:sz="0" w:space="0" w:color="auto"/>
            <w:left w:val="none" w:sz="0" w:space="0" w:color="auto"/>
            <w:bottom w:val="none" w:sz="0" w:space="0" w:color="auto"/>
            <w:right w:val="none" w:sz="0" w:space="0" w:color="auto"/>
          </w:divBdr>
          <w:divsChild>
            <w:div w:id="1147165020">
              <w:marLeft w:val="0"/>
              <w:marRight w:val="0"/>
              <w:marTop w:val="0"/>
              <w:marBottom w:val="0"/>
              <w:divBdr>
                <w:top w:val="none" w:sz="0" w:space="0" w:color="auto"/>
                <w:left w:val="none" w:sz="0" w:space="0" w:color="auto"/>
                <w:bottom w:val="none" w:sz="0" w:space="0" w:color="auto"/>
                <w:right w:val="none" w:sz="0" w:space="0" w:color="auto"/>
              </w:divBdr>
              <w:divsChild>
                <w:div w:id="1486581196">
                  <w:marLeft w:val="-150"/>
                  <w:marRight w:val="-150"/>
                  <w:marTop w:val="0"/>
                  <w:marBottom w:val="0"/>
                  <w:divBdr>
                    <w:top w:val="none" w:sz="0" w:space="0" w:color="auto"/>
                    <w:left w:val="none" w:sz="0" w:space="0" w:color="auto"/>
                    <w:bottom w:val="none" w:sz="0" w:space="0" w:color="auto"/>
                    <w:right w:val="none" w:sz="0" w:space="0" w:color="auto"/>
                  </w:divBdr>
                  <w:divsChild>
                    <w:div w:id="901521076">
                      <w:marLeft w:val="0"/>
                      <w:marRight w:val="0"/>
                      <w:marTop w:val="0"/>
                      <w:marBottom w:val="0"/>
                      <w:divBdr>
                        <w:top w:val="none" w:sz="0" w:space="0" w:color="auto"/>
                        <w:left w:val="none" w:sz="0" w:space="0" w:color="auto"/>
                        <w:bottom w:val="none" w:sz="0" w:space="0" w:color="auto"/>
                        <w:right w:val="none" w:sz="0" w:space="0" w:color="auto"/>
                      </w:divBdr>
                      <w:divsChild>
                        <w:div w:id="834758641">
                          <w:marLeft w:val="0"/>
                          <w:marRight w:val="0"/>
                          <w:marTop w:val="0"/>
                          <w:marBottom w:val="300"/>
                          <w:divBdr>
                            <w:top w:val="none" w:sz="0" w:space="0" w:color="auto"/>
                            <w:left w:val="none" w:sz="0" w:space="0" w:color="auto"/>
                            <w:bottom w:val="none" w:sz="0" w:space="0" w:color="auto"/>
                            <w:right w:val="none" w:sz="0" w:space="0" w:color="auto"/>
                          </w:divBdr>
                        </w:div>
                      </w:divsChild>
                    </w:div>
                    <w:div w:id="2074768531">
                      <w:marLeft w:val="975"/>
                      <w:marRight w:val="0"/>
                      <w:marTop w:val="0"/>
                      <w:marBottom w:val="0"/>
                      <w:divBdr>
                        <w:top w:val="none" w:sz="0" w:space="0" w:color="auto"/>
                        <w:left w:val="none" w:sz="0" w:space="0" w:color="auto"/>
                        <w:bottom w:val="none" w:sz="0" w:space="0" w:color="auto"/>
                        <w:right w:val="none" w:sz="0" w:space="0" w:color="auto"/>
                      </w:divBdr>
                      <w:divsChild>
                        <w:div w:id="278486836">
                          <w:marLeft w:val="0"/>
                          <w:marRight w:val="0"/>
                          <w:marTop w:val="0"/>
                          <w:marBottom w:val="0"/>
                          <w:divBdr>
                            <w:top w:val="none" w:sz="0" w:space="0" w:color="auto"/>
                            <w:left w:val="none" w:sz="0" w:space="0" w:color="auto"/>
                            <w:bottom w:val="none" w:sz="0" w:space="0" w:color="auto"/>
                            <w:right w:val="none" w:sz="0" w:space="0" w:color="auto"/>
                          </w:divBdr>
                          <w:divsChild>
                            <w:div w:id="15896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368771">
          <w:marLeft w:val="0"/>
          <w:marRight w:val="0"/>
          <w:marTop w:val="0"/>
          <w:marBottom w:val="0"/>
          <w:divBdr>
            <w:top w:val="none" w:sz="0" w:space="0" w:color="auto"/>
            <w:left w:val="none" w:sz="0" w:space="0" w:color="auto"/>
            <w:bottom w:val="none" w:sz="0" w:space="0" w:color="auto"/>
            <w:right w:val="none" w:sz="0" w:space="0" w:color="auto"/>
          </w:divBdr>
          <w:divsChild>
            <w:div w:id="456994775">
              <w:marLeft w:val="0"/>
              <w:marRight w:val="0"/>
              <w:marTop w:val="0"/>
              <w:marBottom w:val="0"/>
              <w:divBdr>
                <w:top w:val="none" w:sz="0" w:space="0" w:color="auto"/>
                <w:left w:val="none" w:sz="0" w:space="0" w:color="auto"/>
                <w:bottom w:val="none" w:sz="0" w:space="0" w:color="auto"/>
                <w:right w:val="none" w:sz="0" w:space="0" w:color="auto"/>
              </w:divBdr>
              <w:divsChild>
                <w:div w:id="922421142">
                  <w:marLeft w:val="-150"/>
                  <w:marRight w:val="-150"/>
                  <w:marTop w:val="0"/>
                  <w:marBottom w:val="0"/>
                  <w:divBdr>
                    <w:top w:val="none" w:sz="0" w:space="0" w:color="auto"/>
                    <w:left w:val="none" w:sz="0" w:space="0" w:color="auto"/>
                    <w:bottom w:val="none" w:sz="0" w:space="0" w:color="auto"/>
                    <w:right w:val="none" w:sz="0" w:space="0" w:color="auto"/>
                  </w:divBdr>
                  <w:divsChild>
                    <w:div w:id="1978023696">
                      <w:marLeft w:val="0"/>
                      <w:marRight w:val="0"/>
                      <w:marTop w:val="0"/>
                      <w:marBottom w:val="0"/>
                      <w:divBdr>
                        <w:top w:val="none" w:sz="0" w:space="0" w:color="auto"/>
                        <w:left w:val="none" w:sz="0" w:space="0" w:color="auto"/>
                        <w:bottom w:val="none" w:sz="0" w:space="0" w:color="auto"/>
                        <w:right w:val="none" w:sz="0" w:space="0" w:color="auto"/>
                      </w:divBdr>
                      <w:divsChild>
                        <w:div w:id="1195312895">
                          <w:marLeft w:val="0"/>
                          <w:marRight w:val="0"/>
                          <w:marTop w:val="0"/>
                          <w:marBottom w:val="300"/>
                          <w:divBdr>
                            <w:top w:val="none" w:sz="0" w:space="0" w:color="auto"/>
                            <w:left w:val="none" w:sz="0" w:space="0" w:color="auto"/>
                            <w:bottom w:val="none" w:sz="0" w:space="0" w:color="auto"/>
                            <w:right w:val="none" w:sz="0" w:space="0" w:color="auto"/>
                          </w:divBdr>
                        </w:div>
                      </w:divsChild>
                    </w:div>
                    <w:div w:id="416904418">
                      <w:marLeft w:val="975"/>
                      <w:marRight w:val="0"/>
                      <w:marTop w:val="0"/>
                      <w:marBottom w:val="0"/>
                      <w:divBdr>
                        <w:top w:val="none" w:sz="0" w:space="0" w:color="auto"/>
                        <w:left w:val="none" w:sz="0" w:space="0" w:color="auto"/>
                        <w:bottom w:val="none" w:sz="0" w:space="0" w:color="auto"/>
                        <w:right w:val="none" w:sz="0" w:space="0" w:color="auto"/>
                      </w:divBdr>
                      <w:divsChild>
                        <w:div w:id="738986118">
                          <w:marLeft w:val="0"/>
                          <w:marRight w:val="0"/>
                          <w:marTop w:val="0"/>
                          <w:marBottom w:val="0"/>
                          <w:divBdr>
                            <w:top w:val="none" w:sz="0" w:space="0" w:color="auto"/>
                            <w:left w:val="none" w:sz="0" w:space="0" w:color="auto"/>
                            <w:bottom w:val="none" w:sz="0" w:space="0" w:color="auto"/>
                            <w:right w:val="none" w:sz="0" w:space="0" w:color="auto"/>
                          </w:divBdr>
                          <w:divsChild>
                            <w:div w:id="1435324286">
                              <w:marLeft w:val="0"/>
                              <w:marRight w:val="0"/>
                              <w:marTop w:val="0"/>
                              <w:marBottom w:val="0"/>
                              <w:divBdr>
                                <w:top w:val="none" w:sz="0" w:space="0" w:color="auto"/>
                                <w:left w:val="none" w:sz="0" w:space="0" w:color="auto"/>
                                <w:bottom w:val="none" w:sz="0" w:space="0" w:color="auto"/>
                                <w:right w:val="none" w:sz="0" w:space="0" w:color="auto"/>
                              </w:divBdr>
                            </w:div>
                            <w:div w:id="577326048">
                              <w:marLeft w:val="0"/>
                              <w:marRight w:val="0"/>
                              <w:marTop w:val="300"/>
                              <w:marBottom w:val="0"/>
                              <w:divBdr>
                                <w:top w:val="none" w:sz="0" w:space="0" w:color="auto"/>
                                <w:left w:val="none" w:sz="0" w:space="0" w:color="auto"/>
                                <w:bottom w:val="none" w:sz="0" w:space="0" w:color="auto"/>
                                <w:right w:val="none" w:sz="0" w:space="0" w:color="auto"/>
                              </w:divBdr>
                            </w:div>
                            <w:div w:id="2111393860">
                              <w:marLeft w:val="0"/>
                              <w:marRight w:val="0"/>
                              <w:marTop w:val="300"/>
                              <w:marBottom w:val="0"/>
                              <w:divBdr>
                                <w:top w:val="none" w:sz="0" w:space="0" w:color="auto"/>
                                <w:left w:val="none" w:sz="0" w:space="0" w:color="auto"/>
                                <w:bottom w:val="none" w:sz="0" w:space="0" w:color="auto"/>
                                <w:right w:val="none" w:sz="0" w:space="0" w:color="auto"/>
                              </w:divBdr>
                            </w:div>
                            <w:div w:id="1769276251">
                              <w:marLeft w:val="0"/>
                              <w:marRight w:val="0"/>
                              <w:marTop w:val="300"/>
                              <w:marBottom w:val="0"/>
                              <w:divBdr>
                                <w:top w:val="none" w:sz="0" w:space="0" w:color="auto"/>
                                <w:left w:val="none" w:sz="0" w:space="0" w:color="auto"/>
                                <w:bottom w:val="none" w:sz="0" w:space="0" w:color="auto"/>
                                <w:right w:val="none" w:sz="0" w:space="0" w:color="auto"/>
                              </w:divBdr>
                            </w:div>
                            <w:div w:id="1219242924">
                              <w:marLeft w:val="0"/>
                              <w:marRight w:val="0"/>
                              <w:marTop w:val="300"/>
                              <w:marBottom w:val="0"/>
                              <w:divBdr>
                                <w:top w:val="none" w:sz="0" w:space="0" w:color="auto"/>
                                <w:left w:val="none" w:sz="0" w:space="0" w:color="auto"/>
                                <w:bottom w:val="none" w:sz="0" w:space="0" w:color="auto"/>
                                <w:right w:val="none" w:sz="0" w:space="0" w:color="auto"/>
                              </w:divBdr>
                            </w:div>
                            <w:div w:id="2089570232">
                              <w:marLeft w:val="0"/>
                              <w:marRight w:val="0"/>
                              <w:marTop w:val="300"/>
                              <w:marBottom w:val="0"/>
                              <w:divBdr>
                                <w:top w:val="none" w:sz="0" w:space="0" w:color="auto"/>
                                <w:left w:val="none" w:sz="0" w:space="0" w:color="auto"/>
                                <w:bottom w:val="none" w:sz="0" w:space="0" w:color="auto"/>
                                <w:right w:val="none" w:sz="0" w:space="0" w:color="auto"/>
                              </w:divBdr>
                            </w:div>
                            <w:div w:id="14924786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95123">
          <w:marLeft w:val="0"/>
          <w:marRight w:val="0"/>
          <w:marTop w:val="0"/>
          <w:marBottom w:val="0"/>
          <w:divBdr>
            <w:top w:val="none" w:sz="0" w:space="0" w:color="auto"/>
            <w:left w:val="none" w:sz="0" w:space="0" w:color="auto"/>
            <w:bottom w:val="none" w:sz="0" w:space="0" w:color="auto"/>
            <w:right w:val="none" w:sz="0" w:space="0" w:color="auto"/>
          </w:divBdr>
          <w:divsChild>
            <w:div w:id="95636874">
              <w:marLeft w:val="0"/>
              <w:marRight w:val="0"/>
              <w:marTop w:val="0"/>
              <w:marBottom w:val="0"/>
              <w:divBdr>
                <w:top w:val="none" w:sz="0" w:space="0" w:color="auto"/>
                <w:left w:val="none" w:sz="0" w:space="0" w:color="auto"/>
                <w:bottom w:val="none" w:sz="0" w:space="0" w:color="auto"/>
                <w:right w:val="none" w:sz="0" w:space="0" w:color="auto"/>
              </w:divBdr>
              <w:divsChild>
                <w:div w:id="690306312">
                  <w:marLeft w:val="-150"/>
                  <w:marRight w:val="-150"/>
                  <w:marTop w:val="0"/>
                  <w:marBottom w:val="0"/>
                  <w:divBdr>
                    <w:top w:val="none" w:sz="0" w:space="0" w:color="auto"/>
                    <w:left w:val="none" w:sz="0" w:space="0" w:color="auto"/>
                    <w:bottom w:val="none" w:sz="0" w:space="0" w:color="auto"/>
                    <w:right w:val="none" w:sz="0" w:space="0" w:color="auto"/>
                  </w:divBdr>
                  <w:divsChild>
                    <w:div w:id="1044259906">
                      <w:marLeft w:val="0"/>
                      <w:marRight w:val="0"/>
                      <w:marTop w:val="0"/>
                      <w:marBottom w:val="0"/>
                      <w:divBdr>
                        <w:top w:val="none" w:sz="0" w:space="0" w:color="auto"/>
                        <w:left w:val="none" w:sz="0" w:space="0" w:color="auto"/>
                        <w:bottom w:val="none" w:sz="0" w:space="0" w:color="auto"/>
                        <w:right w:val="none" w:sz="0" w:space="0" w:color="auto"/>
                      </w:divBdr>
                      <w:divsChild>
                        <w:div w:id="241570906">
                          <w:marLeft w:val="0"/>
                          <w:marRight w:val="0"/>
                          <w:marTop w:val="0"/>
                          <w:marBottom w:val="300"/>
                          <w:divBdr>
                            <w:top w:val="none" w:sz="0" w:space="0" w:color="auto"/>
                            <w:left w:val="none" w:sz="0" w:space="0" w:color="auto"/>
                            <w:bottom w:val="none" w:sz="0" w:space="0" w:color="auto"/>
                            <w:right w:val="none" w:sz="0" w:space="0" w:color="auto"/>
                          </w:divBdr>
                        </w:div>
                      </w:divsChild>
                    </w:div>
                    <w:div w:id="321548394">
                      <w:marLeft w:val="975"/>
                      <w:marRight w:val="0"/>
                      <w:marTop w:val="0"/>
                      <w:marBottom w:val="0"/>
                      <w:divBdr>
                        <w:top w:val="none" w:sz="0" w:space="0" w:color="auto"/>
                        <w:left w:val="none" w:sz="0" w:space="0" w:color="auto"/>
                        <w:bottom w:val="none" w:sz="0" w:space="0" w:color="auto"/>
                        <w:right w:val="none" w:sz="0" w:space="0" w:color="auto"/>
                      </w:divBdr>
                      <w:divsChild>
                        <w:div w:id="1049836765">
                          <w:marLeft w:val="0"/>
                          <w:marRight w:val="0"/>
                          <w:marTop w:val="0"/>
                          <w:marBottom w:val="0"/>
                          <w:divBdr>
                            <w:top w:val="none" w:sz="0" w:space="0" w:color="auto"/>
                            <w:left w:val="none" w:sz="0" w:space="0" w:color="auto"/>
                            <w:bottom w:val="none" w:sz="0" w:space="0" w:color="auto"/>
                            <w:right w:val="none" w:sz="0" w:space="0" w:color="auto"/>
                          </w:divBdr>
                          <w:divsChild>
                            <w:div w:id="81265634">
                              <w:marLeft w:val="0"/>
                              <w:marRight w:val="0"/>
                              <w:marTop w:val="0"/>
                              <w:marBottom w:val="0"/>
                              <w:divBdr>
                                <w:top w:val="none" w:sz="0" w:space="0" w:color="auto"/>
                                <w:left w:val="none" w:sz="0" w:space="0" w:color="auto"/>
                                <w:bottom w:val="none" w:sz="0" w:space="0" w:color="auto"/>
                                <w:right w:val="none" w:sz="0" w:space="0" w:color="auto"/>
                              </w:divBdr>
                            </w:div>
                            <w:div w:id="2142183209">
                              <w:marLeft w:val="0"/>
                              <w:marRight w:val="0"/>
                              <w:marTop w:val="300"/>
                              <w:marBottom w:val="0"/>
                              <w:divBdr>
                                <w:top w:val="none" w:sz="0" w:space="0" w:color="auto"/>
                                <w:left w:val="none" w:sz="0" w:space="0" w:color="auto"/>
                                <w:bottom w:val="none" w:sz="0" w:space="0" w:color="auto"/>
                                <w:right w:val="none" w:sz="0" w:space="0" w:color="auto"/>
                              </w:divBdr>
                            </w:div>
                            <w:div w:id="1717729597">
                              <w:marLeft w:val="0"/>
                              <w:marRight w:val="0"/>
                              <w:marTop w:val="300"/>
                              <w:marBottom w:val="0"/>
                              <w:divBdr>
                                <w:top w:val="none" w:sz="0" w:space="0" w:color="auto"/>
                                <w:left w:val="none" w:sz="0" w:space="0" w:color="auto"/>
                                <w:bottom w:val="none" w:sz="0" w:space="0" w:color="auto"/>
                                <w:right w:val="none" w:sz="0" w:space="0" w:color="auto"/>
                              </w:divBdr>
                            </w:div>
                            <w:div w:id="14387128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03652">
          <w:marLeft w:val="0"/>
          <w:marRight w:val="0"/>
          <w:marTop w:val="0"/>
          <w:marBottom w:val="0"/>
          <w:divBdr>
            <w:top w:val="none" w:sz="0" w:space="0" w:color="auto"/>
            <w:left w:val="none" w:sz="0" w:space="0" w:color="auto"/>
            <w:bottom w:val="none" w:sz="0" w:space="0" w:color="auto"/>
            <w:right w:val="none" w:sz="0" w:space="0" w:color="auto"/>
          </w:divBdr>
          <w:divsChild>
            <w:div w:id="2024889778">
              <w:marLeft w:val="0"/>
              <w:marRight w:val="0"/>
              <w:marTop w:val="0"/>
              <w:marBottom w:val="0"/>
              <w:divBdr>
                <w:top w:val="none" w:sz="0" w:space="0" w:color="auto"/>
                <w:left w:val="none" w:sz="0" w:space="0" w:color="auto"/>
                <w:bottom w:val="none" w:sz="0" w:space="0" w:color="auto"/>
                <w:right w:val="none" w:sz="0" w:space="0" w:color="auto"/>
              </w:divBdr>
              <w:divsChild>
                <w:div w:id="1159737954">
                  <w:marLeft w:val="-150"/>
                  <w:marRight w:val="-150"/>
                  <w:marTop w:val="0"/>
                  <w:marBottom w:val="0"/>
                  <w:divBdr>
                    <w:top w:val="none" w:sz="0" w:space="0" w:color="auto"/>
                    <w:left w:val="none" w:sz="0" w:space="0" w:color="auto"/>
                    <w:bottom w:val="none" w:sz="0" w:space="0" w:color="auto"/>
                    <w:right w:val="none" w:sz="0" w:space="0" w:color="auto"/>
                  </w:divBdr>
                  <w:divsChild>
                    <w:div w:id="333537785">
                      <w:marLeft w:val="0"/>
                      <w:marRight w:val="0"/>
                      <w:marTop w:val="0"/>
                      <w:marBottom w:val="0"/>
                      <w:divBdr>
                        <w:top w:val="none" w:sz="0" w:space="0" w:color="auto"/>
                        <w:left w:val="none" w:sz="0" w:space="0" w:color="auto"/>
                        <w:bottom w:val="none" w:sz="0" w:space="0" w:color="auto"/>
                        <w:right w:val="none" w:sz="0" w:space="0" w:color="auto"/>
                      </w:divBdr>
                      <w:divsChild>
                        <w:div w:id="864253847">
                          <w:marLeft w:val="0"/>
                          <w:marRight w:val="0"/>
                          <w:marTop w:val="0"/>
                          <w:marBottom w:val="300"/>
                          <w:divBdr>
                            <w:top w:val="none" w:sz="0" w:space="0" w:color="auto"/>
                            <w:left w:val="none" w:sz="0" w:space="0" w:color="auto"/>
                            <w:bottom w:val="none" w:sz="0" w:space="0" w:color="auto"/>
                            <w:right w:val="none" w:sz="0" w:space="0" w:color="auto"/>
                          </w:divBdr>
                        </w:div>
                      </w:divsChild>
                    </w:div>
                    <w:div w:id="1493108561">
                      <w:marLeft w:val="975"/>
                      <w:marRight w:val="0"/>
                      <w:marTop w:val="0"/>
                      <w:marBottom w:val="0"/>
                      <w:divBdr>
                        <w:top w:val="none" w:sz="0" w:space="0" w:color="auto"/>
                        <w:left w:val="none" w:sz="0" w:space="0" w:color="auto"/>
                        <w:bottom w:val="none" w:sz="0" w:space="0" w:color="auto"/>
                        <w:right w:val="none" w:sz="0" w:space="0" w:color="auto"/>
                      </w:divBdr>
                      <w:divsChild>
                        <w:div w:id="1548762045">
                          <w:marLeft w:val="0"/>
                          <w:marRight w:val="0"/>
                          <w:marTop w:val="0"/>
                          <w:marBottom w:val="0"/>
                          <w:divBdr>
                            <w:top w:val="none" w:sz="0" w:space="0" w:color="auto"/>
                            <w:left w:val="none" w:sz="0" w:space="0" w:color="auto"/>
                            <w:bottom w:val="none" w:sz="0" w:space="0" w:color="auto"/>
                            <w:right w:val="none" w:sz="0" w:space="0" w:color="auto"/>
                          </w:divBdr>
                          <w:divsChild>
                            <w:div w:id="9837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643897">
      <w:bodyDiv w:val="1"/>
      <w:marLeft w:val="0"/>
      <w:marRight w:val="0"/>
      <w:marTop w:val="0"/>
      <w:marBottom w:val="0"/>
      <w:divBdr>
        <w:top w:val="none" w:sz="0" w:space="0" w:color="auto"/>
        <w:left w:val="none" w:sz="0" w:space="0" w:color="auto"/>
        <w:bottom w:val="none" w:sz="0" w:space="0" w:color="auto"/>
        <w:right w:val="none" w:sz="0" w:space="0" w:color="auto"/>
      </w:divBdr>
    </w:div>
    <w:div w:id="1097822016">
      <w:bodyDiv w:val="1"/>
      <w:marLeft w:val="0"/>
      <w:marRight w:val="0"/>
      <w:marTop w:val="0"/>
      <w:marBottom w:val="0"/>
      <w:divBdr>
        <w:top w:val="none" w:sz="0" w:space="0" w:color="auto"/>
        <w:left w:val="none" w:sz="0" w:space="0" w:color="auto"/>
        <w:bottom w:val="none" w:sz="0" w:space="0" w:color="auto"/>
        <w:right w:val="none" w:sz="0" w:space="0" w:color="auto"/>
      </w:divBdr>
    </w:div>
    <w:div w:id="1215896513">
      <w:bodyDiv w:val="1"/>
      <w:marLeft w:val="0"/>
      <w:marRight w:val="0"/>
      <w:marTop w:val="0"/>
      <w:marBottom w:val="0"/>
      <w:divBdr>
        <w:top w:val="none" w:sz="0" w:space="0" w:color="auto"/>
        <w:left w:val="none" w:sz="0" w:space="0" w:color="auto"/>
        <w:bottom w:val="none" w:sz="0" w:space="0" w:color="auto"/>
        <w:right w:val="none" w:sz="0" w:space="0" w:color="auto"/>
      </w:divBdr>
    </w:div>
    <w:div w:id="1261184225">
      <w:bodyDiv w:val="1"/>
      <w:marLeft w:val="0"/>
      <w:marRight w:val="0"/>
      <w:marTop w:val="0"/>
      <w:marBottom w:val="0"/>
      <w:divBdr>
        <w:top w:val="none" w:sz="0" w:space="0" w:color="auto"/>
        <w:left w:val="none" w:sz="0" w:space="0" w:color="auto"/>
        <w:bottom w:val="none" w:sz="0" w:space="0" w:color="auto"/>
        <w:right w:val="none" w:sz="0" w:space="0" w:color="auto"/>
      </w:divBdr>
    </w:div>
    <w:div w:id="1293248052">
      <w:bodyDiv w:val="1"/>
      <w:marLeft w:val="0"/>
      <w:marRight w:val="0"/>
      <w:marTop w:val="0"/>
      <w:marBottom w:val="0"/>
      <w:divBdr>
        <w:top w:val="none" w:sz="0" w:space="0" w:color="auto"/>
        <w:left w:val="none" w:sz="0" w:space="0" w:color="auto"/>
        <w:bottom w:val="none" w:sz="0" w:space="0" w:color="auto"/>
        <w:right w:val="none" w:sz="0" w:space="0" w:color="auto"/>
      </w:divBdr>
    </w:div>
    <w:div w:id="1386491970">
      <w:bodyDiv w:val="1"/>
      <w:marLeft w:val="0"/>
      <w:marRight w:val="0"/>
      <w:marTop w:val="0"/>
      <w:marBottom w:val="0"/>
      <w:divBdr>
        <w:top w:val="none" w:sz="0" w:space="0" w:color="auto"/>
        <w:left w:val="none" w:sz="0" w:space="0" w:color="auto"/>
        <w:bottom w:val="none" w:sz="0" w:space="0" w:color="auto"/>
        <w:right w:val="none" w:sz="0" w:space="0" w:color="auto"/>
      </w:divBdr>
    </w:div>
    <w:div w:id="1388335282">
      <w:bodyDiv w:val="1"/>
      <w:marLeft w:val="0"/>
      <w:marRight w:val="0"/>
      <w:marTop w:val="0"/>
      <w:marBottom w:val="0"/>
      <w:divBdr>
        <w:top w:val="none" w:sz="0" w:space="0" w:color="auto"/>
        <w:left w:val="none" w:sz="0" w:space="0" w:color="auto"/>
        <w:bottom w:val="none" w:sz="0" w:space="0" w:color="auto"/>
        <w:right w:val="none" w:sz="0" w:space="0" w:color="auto"/>
      </w:divBdr>
    </w:div>
    <w:div w:id="1388721389">
      <w:bodyDiv w:val="1"/>
      <w:marLeft w:val="0"/>
      <w:marRight w:val="0"/>
      <w:marTop w:val="0"/>
      <w:marBottom w:val="0"/>
      <w:divBdr>
        <w:top w:val="none" w:sz="0" w:space="0" w:color="auto"/>
        <w:left w:val="none" w:sz="0" w:space="0" w:color="auto"/>
        <w:bottom w:val="none" w:sz="0" w:space="0" w:color="auto"/>
        <w:right w:val="none" w:sz="0" w:space="0" w:color="auto"/>
      </w:divBdr>
    </w:div>
    <w:div w:id="1438601746">
      <w:bodyDiv w:val="1"/>
      <w:marLeft w:val="0"/>
      <w:marRight w:val="0"/>
      <w:marTop w:val="0"/>
      <w:marBottom w:val="0"/>
      <w:divBdr>
        <w:top w:val="none" w:sz="0" w:space="0" w:color="auto"/>
        <w:left w:val="none" w:sz="0" w:space="0" w:color="auto"/>
        <w:bottom w:val="none" w:sz="0" w:space="0" w:color="auto"/>
        <w:right w:val="none" w:sz="0" w:space="0" w:color="auto"/>
      </w:divBdr>
      <w:divsChild>
        <w:div w:id="1494027370">
          <w:marLeft w:val="0"/>
          <w:marRight w:val="0"/>
          <w:marTop w:val="0"/>
          <w:marBottom w:val="0"/>
          <w:divBdr>
            <w:top w:val="none" w:sz="0" w:space="0" w:color="auto"/>
            <w:left w:val="none" w:sz="0" w:space="0" w:color="auto"/>
            <w:bottom w:val="none" w:sz="0" w:space="0" w:color="auto"/>
            <w:right w:val="none" w:sz="0" w:space="0" w:color="auto"/>
          </w:divBdr>
          <w:divsChild>
            <w:div w:id="1395161182">
              <w:marLeft w:val="0"/>
              <w:marRight w:val="0"/>
              <w:marTop w:val="0"/>
              <w:marBottom w:val="0"/>
              <w:divBdr>
                <w:top w:val="none" w:sz="0" w:space="0" w:color="auto"/>
                <w:left w:val="none" w:sz="0" w:space="0" w:color="auto"/>
                <w:bottom w:val="none" w:sz="0" w:space="0" w:color="auto"/>
                <w:right w:val="none" w:sz="0" w:space="0" w:color="auto"/>
              </w:divBdr>
              <w:divsChild>
                <w:div w:id="1886024419">
                  <w:marLeft w:val="0"/>
                  <w:marRight w:val="0"/>
                  <w:marTop w:val="0"/>
                  <w:marBottom w:val="0"/>
                  <w:divBdr>
                    <w:top w:val="none" w:sz="0" w:space="0" w:color="auto"/>
                    <w:left w:val="none" w:sz="0" w:space="0" w:color="auto"/>
                    <w:bottom w:val="none" w:sz="0" w:space="0" w:color="auto"/>
                    <w:right w:val="none" w:sz="0" w:space="0" w:color="auto"/>
                  </w:divBdr>
                  <w:divsChild>
                    <w:div w:id="1871264789">
                      <w:marLeft w:val="0"/>
                      <w:marRight w:val="0"/>
                      <w:marTop w:val="0"/>
                      <w:marBottom w:val="0"/>
                      <w:divBdr>
                        <w:top w:val="single" w:sz="2" w:space="3" w:color="F1F1F1"/>
                        <w:left w:val="single" w:sz="2" w:space="3" w:color="F1F1F1"/>
                        <w:bottom w:val="single" w:sz="2" w:space="3" w:color="F1F1F1"/>
                        <w:right w:val="single" w:sz="2" w:space="3" w:color="F1F1F1"/>
                      </w:divBdr>
                      <w:divsChild>
                        <w:div w:id="2077623779">
                          <w:marLeft w:val="0"/>
                          <w:marRight w:val="0"/>
                          <w:marTop w:val="0"/>
                          <w:marBottom w:val="0"/>
                          <w:divBdr>
                            <w:top w:val="none" w:sz="0" w:space="0" w:color="auto"/>
                            <w:left w:val="none" w:sz="0" w:space="0" w:color="auto"/>
                            <w:bottom w:val="none" w:sz="0" w:space="0" w:color="auto"/>
                            <w:right w:val="none" w:sz="0" w:space="0" w:color="auto"/>
                          </w:divBdr>
                          <w:divsChild>
                            <w:div w:id="1181045810">
                              <w:marLeft w:val="0"/>
                              <w:marRight w:val="0"/>
                              <w:marTop w:val="0"/>
                              <w:marBottom w:val="200"/>
                              <w:divBdr>
                                <w:top w:val="none" w:sz="0" w:space="0" w:color="auto"/>
                                <w:left w:val="none" w:sz="0" w:space="0" w:color="auto"/>
                                <w:bottom w:val="none" w:sz="0" w:space="0" w:color="auto"/>
                                <w:right w:val="none" w:sz="0" w:space="0" w:color="auto"/>
                              </w:divBdr>
                              <w:divsChild>
                                <w:div w:id="684328635">
                                  <w:marLeft w:val="0"/>
                                  <w:marRight w:val="0"/>
                                  <w:marTop w:val="0"/>
                                  <w:marBottom w:val="200"/>
                                  <w:divBdr>
                                    <w:top w:val="none" w:sz="0" w:space="0" w:color="auto"/>
                                    <w:left w:val="none" w:sz="0" w:space="0" w:color="auto"/>
                                    <w:bottom w:val="none" w:sz="0" w:space="0" w:color="auto"/>
                                    <w:right w:val="none" w:sz="0" w:space="0" w:color="auto"/>
                                  </w:divBdr>
                                </w:div>
                              </w:divsChild>
                            </w:div>
                            <w:div w:id="655257090">
                              <w:marLeft w:val="0"/>
                              <w:marRight w:val="0"/>
                              <w:marTop w:val="300"/>
                              <w:marBottom w:val="0"/>
                              <w:divBdr>
                                <w:top w:val="none" w:sz="0" w:space="0" w:color="auto"/>
                                <w:left w:val="none" w:sz="0" w:space="0" w:color="auto"/>
                                <w:bottom w:val="none" w:sz="0" w:space="0" w:color="auto"/>
                                <w:right w:val="none" w:sz="0" w:space="0" w:color="auto"/>
                              </w:divBdr>
                            </w:div>
                            <w:div w:id="1484278567">
                              <w:marLeft w:val="0"/>
                              <w:marRight w:val="0"/>
                              <w:marTop w:val="300"/>
                              <w:marBottom w:val="0"/>
                              <w:divBdr>
                                <w:top w:val="single" w:sz="4" w:space="15" w:color="F1F1F1"/>
                                <w:left w:val="none" w:sz="0" w:space="0" w:color="auto"/>
                                <w:bottom w:val="none" w:sz="0" w:space="0" w:color="auto"/>
                                <w:right w:val="none" w:sz="0" w:space="0" w:color="auto"/>
                              </w:divBdr>
                            </w:div>
                            <w:div w:id="1898279852">
                              <w:marLeft w:val="0"/>
                              <w:marRight w:val="0"/>
                              <w:marTop w:val="0"/>
                              <w:marBottom w:val="0"/>
                              <w:divBdr>
                                <w:top w:val="none" w:sz="0" w:space="0" w:color="auto"/>
                                <w:left w:val="none" w:sz="0" w:space="0" w:color="auto"/>
                                <w:bottom w:val="none" w:sz="0" w:space="0" w:color="auto"/>
                                <w:right w:val="none" w:sz="0" w:space="0" w:color="auto"/>
                              </w:divBdr>
                              <w:divsChild>
                                <w:div w:id="1055010592">
                                  <w:marLeft w:val="0"/>
                                  <w:marRight w:val="0"/>
                                  <w:marTop w:val="0"/>
                                  <w:marBottom w:val="0"/>
                                  <w:divBdr>
                                    <w:top w:val="single" w:sz="2" w:space="0" w:color="F1F1F1"/>
                                    <w:left w:val="single" w:sz="2" w:space="0" w:color="F1F1F1"/>
                                    <w:bottom w:val="single" w:sz="2" w:space="0" w:color="F1F1F1"/>
                                    <w:right w:val="single" w:sz="4" w:space="10" w:color="F1F1F1"/>
                                  </w:divBdr>
                                </w:div>
                              </w:divsChild>
                            </w:div>
                            <w:div w:id="711656605">
                              <w:marLeft w:val="0"/>
                              <w:marRight w:val="0"/>
                              <w:marTop w:val="0"/>
                              <w:marBottom w:val="0"/>
                              <w:divBdr>
                                <w:top w:val="none" w:sz="0" w:space="0" w:color="auto"/>
                                <w:left w:val="none" w:sz="0" w:space="0" w:color="auto"/>
                                <w:bottom w:val="none" w:sz="0" w:space="0" w:color="auto"/>
                                <w:right w:val="none" w:sz="0" w:space="0" w:color="auto"/>
                              </w:divBdr>
                            </w:div>
                            <w:div w:id="1153064269">
                              <w:marLeft w:val="0"/>
                              <w:marRight w:val="0"/>
                              <w:marTop w:val="0"/>
                              <w:marBottom w:val="200"/>
                              <w:divBdr>
                                <w:top w:val="none" w:sz="0" w:space="0" w:color="auto"/>
                                <w:left w:val="none" w:sz="0" w:space="0" w:color="auto"/>
                                <w:bottom w:val="none" w:sz="0" w:space="0" w:color="auto"/>
                                <w:right w:val="none" w:sz="0" w:space="0" w:color="auto"/>
                              </w:divBdr>
                              <w:divsChild>
                                <w:div w:id="243495334">
                                  <w:marLeft w:val="0"/>
                                  <w:marRight w:val="0"/>
                                  <w:marTop w:val="0"/>
                                  <w:marBottom w:val="200"/>
                                  <w:divBdr>
                                    <w:top w:val="none" w:sz="0" w:space="0" w:color="auto"/>
                                    <w:left w:val="none" w:sz="0" w:space="0" w:color="auto"/>
                                    <w:bottom w:val="none" w:sz="0" w:space="0" w:color="auto"/>
                                    <w:right w:val="none" w:sz="0" w:space="0" w:color="auto"/>
                                  </w:divBdr>
                                </w:div>
                                <w:div w:id="492643775">
                                  <w:marLeft w:val="0"/>
                                  <w:marRight w:val="0"/>
                                  <w:marTop w:val="0"/>
                                  <w:marBottom w:val="200"/>
                                  <w:divBdr>
                                    <w:top w:val="none" w:sz="0" w:space="0" w:color="auto"/>
                                    <w:left w:val="none" w:sz="0" w:space="0" w:color="auto"/>
                                    <w:bottom w:val="none" w:sz="0" w:space="0" w:color="auto"/>
                                    <w:right w:val="none" w:sz="0" w:space="0" w:color="auto"/>
                                  </w:divBdr>
                                </w:div>
                                <w:div w:id="586694153">
                                  <w:marLeft w:val="0"/>
                                  <w:marRight w:val="0"/>
                                  <w:marTop w:val="0"/>
                                  <w:marBottom w:val="200"/>
                                  <w:divBdr>
                                    <w:top w:val="none" w:sz="0" w:space="0" w:color="auto"/>
                                    <w:left w:val="none" w:sz="0" w:space="0" w:color="auto"/>
                                    <w:bottom w:val="none" w:sz="0" w:space="0" w:color="auto"/>
                                    <w:right w:val="none" w:sz="0" w:space="0" w:color="auto"/>
                                  </w:divBdr>
                                </w:div>
                                <w:div w:id="10160753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83385350">
                      <w:marLeft w:val="0"/>
                      <w:marRight w:val="0"/>
                      <w:marTop w:val="0"/>
                      <w:marBottom w:val="0"/>
                      <w:divBdr>
                        <w:top w:val="none" w:sz="0" w:space="0" w:color="auto"/>
                        <w:left w:val="none" w:sz="0" w:space="0" w:color="auto"/>
                        <w:bottom w:val="none" w:sz="0" w:space="0" w:color="auto"/>
                        <w:right w:val="none" w:sz="0" w:space="0" w:color="auto"/>
                      </w:divBdr>
                      <w:divsChild>
                        <w:div w:id="4596919">
                          <w:marLeft w:val="0"/>
                          <w:marRight w:val="0"/>
                          <w:marTop w:val="0"/>
                          <w:marBottom w:val="200"/>
                          <w:divBdr>
                            <w:top w:val="none" w:sz="0" w:space="0" w:color="auto"/>
                            <w:left w:val="none" w:sz="0" w:space="0" w:color="auto"/>
                            <w:bottom w:val="none" w:sz="0" w:space="0" w:color="auto"/>
                            <w:right w:val="none" w:sz="0" w:space="0" w:color="auto"/>
                          </w:divBdr>
                        </w:div>
                        <w:div w:id="58923836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858592496">
                  <w:marLeft w:val="0"/>
                  <w:marRight w:val="0"/>
                  <w:marTop w:val="0"/>
                  <w:marBottom w:val="0"/>
                  <w:divBdr>
                    <w:top w:val="none" w:sz="0" w:space="0" w:color="auto"/>
                    <w:left w:val="none" w:sz="0" w:space="0" w:color="auto"/>
                    <w:bottom w:val="none" w:sz="0" w:space="0" w:color="auto"/>
                    <w:right w:val="none" w:sz="0" w:space="0" w:color="auto"/>
                  </w:divBdr>
                  <w:divsChild>
                    <w:div w:id="1763914733">
                      <w:marLeft w:val="0"/>
                      <w:marRight w:val="0"/>
                      <w:marTop w:val="0"/>
                      <w:marBottom w:val="0"/>
                      <w:divBdr>
                        <w:top w:val="none" w:sz="0" w:space="0" w:color="auto"/>
                        <w:left w:val="none" w:sz="0" w:space="0" w:color="auto"/>
                        <w:bottom w:val="none" w:sz="0" w:space="0" w:color="auto"/>
                        <w:right w:val="none" w:sz="0" w:space="0" w:color="auto"/>
                      </w:divBdr>
                      <w:divsChild>
                        <w:div w:id="1348826466">
                          <w:marLeft w:val="0"/>
                          <w:marRight w:val="0"/>
                          <w:marTop w:val="0"/>
                          <w:marBottom w:val="0"/>
                          <w:divBdr>
                            <w:top w:val="none" w:sz="0" w:space="0" w:color="auto"/>
                            <w:left w:val="none" w:sz="0" w:space="0" w:color="auto"/>
                            <w:bottom w:val="none" w:sz="0" w:space="0" w:color="auto"/>
                            <w:right w:val="none" w:sz="0" w:space="0" w:color="auto"/>
                          </w:divBdr>
                          <w:divsChild>
                            <w:div w:id="413823498">
                              <w:marLeft w:val="0"/>
                              <w:marRight w:val="0"/>
                              <w:marTop w:val="0"/>
                              <w:marBottom w:val="0"/>
                              <w:divBdr>
                                <w:top w:val="none" w:sz="0" w:space="0" w:color="auto"/>
                                <w:left w:val="none" w:sz="0" w:space="0" w:color="auto"/>
                                <w:bottom w:val="none" w:sz="0" w:space="0" w:color="auto"/>
                                <w:right w:val="none" w:sz="0" w:space="0" w:color="auto"/>
                              </w:divBdr>
                              <w:divsChild>
                                <w:div w:id="377246473">
                                  <w:marLeft w:val="0"/>
                                  <w:marRight w:val="0"/>
                                  <w:marTop w:val="0"/>
                                  <w:marBottom w:val="0"/>
                                  <w:divBdr>
                                    <w:top w:val="none" w:sz="0" w:space="0" w:color="auto"/>
                                    <w:left w:val="none" w:sz="0" w:space="0" w:color="auto"/>
                                    <w:bottom w:val="none" w:sz="0" w:space="0" w:color="auto"/>
                                    <w:right w:val="none" w:sz="0" w:space="0" w:color="auto"/>
                                  </w:divBdr>
                                  <w:divsChild>
                                    <w:div w:id="2771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9716">
                              <w:marLeft w:val="0"/>
                              <w:marRight w:val="0"/>
                              <w:marTop w:val="0"/>
                              <w:marBottom w:val="0"/>
                              <w:divBdr>
                                <w:top w:val="none" w:sz="0" w:space="0" w:color="auto"/>
                                <w:left w:val="none" w:sz="0" w:space="0" w:color="auto"/>
                                <w:bottom w:val="none" w:sz="0" w:space="0" w:color="auto"/>
                                <w:right w:val="none" w:sz="0" w:space="0" w:color="auto"/>
                              </w:divBdr>
                              <w:divsChild>
                                <w:div w:id="20348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4267">
                      <w:marLeft w:val="0"/>
                      <w:marRight w:val="0"/>
                      <w:marTop w:val="0"/>
                      <w:marBottom w:val="0"/>
                      <w:divBdr>
                        <w:top w:val="none" w:sz="0" w:space="0" w:color="auto"/>
                        <w:left w:val="none" w:sz="0" w:space="0" w:color="auto"/>
                        <w:bottom w:val="none" w:sz="0" w:space="0" w:color="auto"/>
                        <w:right w:val="none" w:sz="0" w:space="0" w:color="auto"/>
                      </w:divBdr>
                      <w:divsChild>
                        <w:div w:id="3402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666789">
      <w:bodyDiv w:val="1"/>
      <w:marLeft w:val="0"/>
      <w:marRight w:val="0"/>
      <w:marTop w:val="0"/>
      <w:marBottom w:val="0"/>
      <w:divBdr>
        <w:top w:val="none" w:sz="0" w:space="0" w:color="auto"/>
        <w:left w:val="none" w:sz="0" w:space="0" w:color="auto"/>
        <w:bottom w:val="none" w:sz="0" w:space="0" w:color="auto"/>
        <w:right w:val="none" w:sz="0" w:space="0" w:color="auto"/>
      </w:divBdr>
    </w:div>
    <w:div w:id="1648242971">
      <w:bodyDiv w:val="1"/>
      <w:marLeft w:val="0"/>
      <w:marRight w:val="0"/>
      <w:marTop w:val="0"/>
      <w:marBottom w:val="0"/>
      <w:divBdr>
        <w:top w:val="none" w:sz="0" w:space="0" w:color="auto"/>
        <w:left w:val="none" w:sz="0" w:space="0" w:color="auto"/>
        <w:bottom w:val="none" w:sz="0" w:space="0" w:color="auto"/>
        <w:right w:val="none" w:sz="0" w:space="0" w:color="auto"/>
      </w:divBdr>
    </w:div>
    <w:div w:id="1731230716">
      <w:bodyDiv w:val="1"/>
      <w:marLeft w:val="0"/>
      <w:marRight w:val="0"/>
      <w:marTop w:val="0"/>
      <w:marBottom w:val="0"/>
      <w:divBdr>
        <w:top w:val="none" w:sz="0" w:space="0" w:color="auto"/>
        <w:left w:val="none" w:sz="0" w:space="0" w:color="auto"/>
        <w:bottom w:val="none" w:sz="0" w:space="0" w:color="auto"/>
        <w:right w:val="none" w:sz="0" w:space="0" w:color="auto"/>
      </w:divBdr>
    </w:div>
    <w:div w:id="1781338165">
      <w:bodyDiv w:val="1"/>
      <w:marLeft w:val="0"/>
      <w:marRight w:val="0"/>
      <w:marTop w:val="0"/>
      <w:marBottom w:val="0"/>
      <w:divBdr>
        <w:top w:val="none" w:sz="0" w:space="0" w:color="auto"/>
        <w:left w:val="none" w:sz="0" w:space="0" w:color="auto"/>
        <w:bottom w:val="none" w:sz="0" w:space="0" w:color="auto"/>
        <w:right w:val="none" w:sz="0" w:space="0" w:color="auto"/>
      </w:divBdr>
    </w:div>
    <w:div w:id="1879002723">
      <w:bodyDiv w:val="1"/>
      <w:marLeft w:val="0"/>
      <w:marRight w:val="0"/>
      <w:marTop w:val="0"/>
      <w:marBottom w:val="0"/>
      <w:divBdr>
        <w:top w:val="none" w:sz="0" w:space="0" w:color="auto"/>
        <w:left w:val="none" w:sz="0" w:space="0" w:color="auto"/>
        <w:bottom w:val="none" w:sz="0" w:space="0" w:color="auto"/>
        <w:right w:val="none" w:sz="0" w:space="0" w:color="auto"/>
      </w:divBdr>
    </w:div>
    <w:div w:id="2085687412">
      <w:bodyDiv w:val="1"/>
      <w:marLeft w:val="0"/>
      <w:marRight w:val="0"/>
      <w:marTop w:val="0"/>
      <w:marBottom w:val="0"/>
      <w:divBdr>
        <w:top w:val="none" w:sz="0" w:space="0" w:color="auto"/>
        <w:left w:val="none" w:sz="0" w:space="0" w:color="auto"/>
        <w:bottom w:val="none" w:sz="0" w:space="0" w:color="auto"/>
        <w:right w:val="none" w:sz="0" w:space="0" w:color="auto"/>
      </w:divBdr>
      <w:divsChild>
        <w:div w:id="255215656">
          <w:marLeft w:val="0"/>
          <w:marRight w:val="0"/>
          <w:marTop w:val="0"/>
          <w:marBottom w:val="0"/>
          <w:divBdr>
            <w:top w:val="none" w:sz="0" w:space="0" w:color="auto"/>
            <w:left w:val="none" w:sz="0" w:space="0" w:color="auto"/>
            <w:bottom w:val="none" w:sz="0" w:space="0" w:color="auto"/>
            <w:right w:val="none" w:sz="0" w:space="0" w:color="auto"/>
          </w:divBdr>
          <w:divsChild>
            <w:div w:id="883444271">
              <w:marLeft w:val="0"/>
              <w:marRight w:val="0"/>
              <w:marTop w:val="0"/>
              <w:marBottom w:val="300"/>
              <w:divBdr>
                <w:top w:val="none" w:sz="0" w:space="0" w:color="auto"/>
                <w:left w:val="none" w:sz="0" w:space="0" w:color="auto"/>
                <w:bottom w:val="none" w:sz="0" w:space="0" w:color="auto"/>
                <w:right w:val="none" w:sz="0" w:space="0" w:color="auto"/>
              </w:divBdr>
            </w:div>
          </w:divsChild>
        </w:div>
        <w:div w:id="1429231305">
          <w:marLeft w:val="975"/>
          <w:marRight w:val="0"/>
          <w:marTop w:val="0"/>
          <w:marBottom w:val="0"/>
          <w:divBdr>
            <w:top w:val="none" w:sz="0" w:space="0" w:color="auto"/>
            <w:left w:val="none" w:sz="0" w:space="0" w:color="auto"/>
            <w:bottom w:val="none" w:sz="0" w:space="0" w:color="auto"/>
            <w:right w:val="none" w:sz="0" w:space="0" w:color="auto"/>
          </w:divBdr>
          <w:divsChild>
            <w:div w:id="825902337">
              <w:marLeft w:val="0"/>
              <w:marRight w:val="0"/>
              <w:marTop w:val="0"/>
              <w:marBottom w:val="0"/>
              <w:divBdr>
                <w:top w:val="none" w:sz="0" w:space="0" w:color="auto"/>
                <w:left w:val="none" w:sz="0" w:space="0" w:color="auto"/>
                <w:bottom w:val="none" w:sz="0" w:space="0" w:color="auto"/>
                <w:right w:val="none" w:sz="0" w:space="0" w:color="auto"/>
              </w:divBdr>
              <w:divsChild>
                <w:div w:id="13291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2022-09-01T19:03:00Z</dcterms:created>
  <dcterms:modified xsi:type="dcterms:W3CDTF">2022-09-02T14:05:00Z</dcterms:modified>
</cp:coreProperties>
</file>